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BE2" w:rsidRDefault="00865BE2" w:rsidP="00210B68">
      <w:pPr>
        <w:spacing w:before="100" w:beforeAutospacing="1" w:after="100" w:afterAutospacing="1" w:line="240" w:lineRule="auto"/>
        <w:ind w:left="-567" w:right="-567"/>
        <w:jc w:val="center"/>
        <w:outlineLvl w:val="2"/>
        <w:rPr>
          <w:rFonts w:ascii="Times New Roman" w:eastAsia="Times New Roman" w:hAnsi="Times New Roman" w:cs="Times New Roman"/>
          <w:b/>
          <w:bCs/>
          <w:sz w:val="20"/>
          <w:szCs w:val="20"/>
          <w:u w:val="single"/>
          <w:lang w:eastAsia="fr-FR"/>
        </w:rPr>
      </w:pPr>
    </w:p>
    <w:p w:rsidR="00865BE2" w:rsidRDefault="00516031" w:rsidP="00516031">
      <w:pPr>
        <w:spacing w:before="100" w:beforeAutospacing="1" w:after="100" w:afterAutospacing="1" w:line="240" w:lineRule="auto"/>
        <w:ind w:left="-567" w:right="-567"/>
        <w:outlineLvl w:val="2"/>
        <w:rPr>
          <w:rFonts w:ascii="Times New Roman" w:eastAsia="Times New Roman" w:hAnsi="Times New Roman" w:cs="Times New Roman"/>
          <w:b/>
          <w:bCs/>
          <w:noProof/>
          <w:sz w:val="20"/>
          <w:szCs w:val="20"/>
          <w:u w:val="single"/>
          <w:lang w:eastAsia="fr-FR"/>
        </w:rPr>
      </w:pPr>
      <w:r w:rsidRPr="00516031">
        <w:rPr>
          <w:rFonts w:ascii="Times New Roman" w:eastAsia="Times New Roman" w:hAnsi="Times New Roman" w:cs="Times New Roman"/>
          <w:bCs/>
          <w:noProof/>
          <w:sz w:val="20"/>
          <w:szCs w:val="20"/>
          <w:lang w:eastAsia="fr-FR"/>
        </w:rPr>
        <w:drawing>
          <wp:anchor distT="0" distB="0" distL="114300" distR="114300" simplePos="0" relativeHeight="251658240" behindDoc="0" locked="0" layoutInCell="1" allowOverlap="1" wp14:anchorId="01A3439D" wp14:editId="6F659DA6">
            <wp:simplePos x="0" y="0"/>
            <wp:positionH relativeFrom="column">
              <wp:posOffset>4624705</wp:posOffset>
            </wp:positionH>
            <wp:positionV relativeFrom="paragraph">
              <wp:posOffset>68580</wp:posOffset>
            </wp:positionV>
            <wp:extent cx="1247775" cy="681355"/>
            <wp:effectExtent l="0" t="0" r="9525" b="4445"/>
            <wp:wrapSquare wrapText="bothSides"/>
            <wp:docPr id="7" name="Image 7" descr="\\BUH02EX00001\Utilisat\prive\Documents\palcua\Andreea PALCU\SECRETARIAT\Logo I.F.R._roumanie[RGB]cad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H02EX00001\Utilisat\prive\Documents\palcua\Andreea PALCU\SECRETARIAT\Logo I.F.R._roumanie[RGB]cadre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7775" cy="681355"/>
                    </a:xfrm>
                    <a:prstGeom prst="rect">
                      <a:avLst/>
                    </a:prstGeom>
                    <a:noFill/>
                    <a:ln>
                      <a:noFill/>
                    </a:ln>
                  </pic:spPr>
                </pic:pic>
              </a:graphicData>
            </a:graphic>
            <wp14:sizeRelH relativeFrom="page">
              <wp14:pctWidth>0</wp14:pctWidth>
            </wp14:sizeRelH>
            <wp14:sizeRelV relativeFrom="page">
              <wp14:pctHeight>0</wp14:pctHeight>
            </wp14:sizeRelV>
          </wp:anchor>
        </w:drawing>
      </w:r>
      <w:r w:rsidR="00865BE2">
        <w:rPr>
          <w:noProof/>
          <w:lang w:eastAsia="fr-FR"/>
        </w:rPr>
        <w:drawing>
          <wp:inline distT="0" distB="0" distL="0" distR="0" wp14:anchorId="0AFF83F4" wp14:editId="0775E0D1">
            <wp:extent cx="1295400" cy="885825"/>
            <wp:effectExtent l="0" t="0" r="0" b="9525"/>
            <wp:docPr id="1" name="Image 1" descr="logo_AmbasadaFrant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mbasadaFrante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5400" cy="885825"/>
                    </a:xfrm>
                    <a:prstGeom prst="rect">
                      <a:avLst/>
                    </a:prstGeom>
                    <a:noFill/>
                    <a:ln>
                      <a:noFill/>
                    </a:ln>
                  </pic:spPr>
                </pic:pic>
              </a:graphicData>
            </a:graphic>
          </wp:inline>
        </w:drawing>
      </w:r>
    </w:p>
    <w:p w:rsidR="00CB678A" w:rsidRPr="00516031" w:rsidRDefault="00CB678A" w:rsidP="00210B68">
      <w:pPr>
        <w:spacing w:before="100" w:beforeAutospacing="1" w:after="100" w:afterAutospacing="1" w:line="240" w:lineRule="auto"/>
        <w:ind w:left="-567" w:right="-567"/>
        <w:jc w:val="center"/>
        <w:outlineLvl w:val="2"/>
        <w:rPr>
          <w:rFonts w:ascii="Times New Roman" w:eastAsia="Times New Roman" w:hAnsi="Times New Roman" w:cs="Times New Roman"/>
          <w:b/>
          <w:bCs/>
          <w:sz w:val="24"/>
          <w:szCs w:val="24"/>
          <w:u w:val="single"/>
          <w:lang w:eastAsia="fr-FR"/>
        </w:rPr>
      </w:pPr>
      <w:r w:rsidRPr="00516031">
        <w:rPr>
          <w:rFonts w:ascii="Times New Roman" w:eastAsia="Times New Roman" w:hAnsi="Times New Roman" w:cs="Times New Roman"/>
          <w:b/>
          <w:bCs/>
          <w:sz w:val="24"/>
          <w:szCs w:val="24"/>
          <w:u w:val="single"/>
          <w:lang w:eastAsia="fr-FR"/>
        </w:rPr>
        <w:t>Concours pour les Classes Préparatoires aux Grandes Ecoles Françaises</w:t>
      </w:r>
    </w:p>
    <w:p w:rsidR="00CB678A" w:rsidRPr="00516031" w:rsidRDefault="00CB678A" w:rsidP="00210B68">
      <w:pPr>
        <w:spacing w:before="100" w:beforeAutospacing="1" w:after="100" w:afterAutospacing="1" w:line="240" w:lineRule="auto"/>
        <w:ind w:left="-567" w:right="-567"/>
        <w:jc w:val="both"/>
        <w:rPr>
          <w:rFonts w:ascii="Times New Roman" w:eastAsia="Times New Roman" w:hAnsi="Times New Roman" w:cs="Times New Roman"/>
          <w:sz w:val="24"/>
          <w:szCs w:val="24"/>
          <w:lang w:eastAsia="fr-FR"/>
        </w:rPr>
      </w:pPr>
      <w:r w:rsidRPr="00516031">
        <w:rPr>
          <w:rFonts w:ascii="Times New Roman" w:eastAsia="Times New Roman" w:hAnsi="Times New Roman" w:cs="Times New Roman"/>
          <w:sz w:val="24"/>
          <w:szCs w:val="24"/>
          <w:lang w:eastAsia="fr-FR"/>
        </w:rPr>
        <w:t xml:space="preserve"> L’Ambassade de France en Roumanie organise la </w:t>
      </w:r>
      <w:r w:rsidR="00E1223D">
        <w:rPr>
          <w:rFonts w:ascii="Times New Roman" w:eastAsia="Times New Roman" w:hAnsi="Times New Roman" w:cs="Times New Roman"/>
          <w:sz w:val="24"/>
          <w:szCs w:val="24"/>
          <w:lang w:eastAsia="fr-FR"/>
        </w:rPr>
        <w:t>douzi</w:t>
      </w:r>
      <w:r w:rsidRPr="00516031">
        <w:rPr>
          <w:rFonts w:ascii="Times New Roman" w:eastAsia="Times New Roman" w:hAnsi="Times New Roman" w:cs="Times New Roman"/>
          <w:sz w:val="24"/>
          <w:szCs w:val="24"/>
          <w:lang w:eastAsia="fr-FR"/>
        </w:rPr>
        <w:t xml:space="preserve">ème édition du </w:t>
      </w:r>
      <w:r w:rsidRPr="00516031">
        <w:rPr>
          <w:rFonts w:ascii="Times New Roman" w:eastAsia="Times New Roman" w:hAnsi="Times New Roman" w:cs="Times New Roman"/>
          <w:b/>
          <w:bCs/>
          <w:i/>
          <w:iCs/>
          <w:sz w:val="24"/>
          <w:szCs w:val="24"/>
          <w:lang w:eastAsia="fr-FR"/>
        </w:rPr>
        <w:t>Concours pour les Classes Préparatoires aux Grandes Ecoles françaises (CPGE)</w:t>
      </w:r>
      <w:r w:rsidRPr="00516031">
        <w:rPr>
          <w:rFonts w:ascii="Times New Roman" w:eastAsia="Times New Roman" w:hAnsi="Times New Roman" w:cs="Times New Roman"/>
          <w:sz w:val="24"/>
          <w:szCs w:val="24"/>
          <w:lang w:eastAsia="fr-FR"/>
        </w:rPr>
        <w:t>.</w:t>
      </w:r>
      <w:r w:rsidR="00233ABB" w:rsidRPr="00516031">
        <w:rPr>
          <w:rFonts w:ascii="Times New Roman" w:eastAsia="Times New Roman" w:hAnsi="Times New Roman" w:cs="Times New Roman"/>
          <w:sz w:val="24"/>
          <w:szCs w:val="24"/>
          <w:lang w:eastAsia="fr-FR"/>
        </w:rPr>
        <w:tab/>
      </w:r>
      <w:r w:rsidRPr="00516031">
        <w:rPr>
          <w:rFonts w:ascii="Times New Roman" w:eastAsia="Times New Roman" w:hAnsi="Times New Roman" w:cs="Times New Roman"/>
          <w:sz w:val="24"/>
          <w:szCs w:val="24"/>
          <w:lang w:eastAsia="fr-FR"/>
        </w:rPr>
        <w:br/>
      </w:r>
      <w:r w:rsidRPr="00516031">
        <w:rPr>
          <w:rFonts w:ascii="Times New Roman" w:eastAsia="Times New Roman" w:hAnsi="Times New Roman" w:cs="Times New Roman"/>
          <w:sz w:val="24"/>
          <w:szCs w:val="24"/>
          <w:lang w:eastAsia="fr-FR"/>
        </w:rPr>
        <w:br/>
        <w:t xml:space="preserve">Le concours, organisé à l’initiative de l’Ambassade de France en Roumanie, depuis 2004, est destiné aux </w:t>
      </w:r>
      <w:r w:rsidRPr="00E1223D">
        <w:rPr>
          <w:rFonts w:ascii="Times New Roman" w:eastAsia="Times New Roman" w:hAnsi="Times New Roman" w:cs="Times New Roman"/>
          <w:bCs/>
          <w:sz w:val="24"/>
          <w:szCs w:val="24"/>
          <w:lang w:eastAsia="fr-FR"/>
        </w:rPr>
        <w:t>élèves de la classe de 12ème</w:t>
      </w:r>
      <w:r w:rsidRPr="00516031">
        <w:rPr>
          <w:rFonts w:ascii="Times New Roman" w:eastAsia="Times New Roman" w:hAnsi="Times New Roman" w:cs="Times New Roman"/>
          <w:sz w:val="24"/>
          <w:szCs w:val="24"/>
          <w:lang w:eastAsia="fr-FR"/>
        </w:rPr>
        <w:t xml:space="preserve"> ayant d’excellentes connaissances en mathématiques, mais également des notions de français.</w:t>
      </w:r>
    </w:p>
    <w:p w:rsidR="00CB678A" w:rsidRPr="00E1223D" w:rsidRDefault="00CB678A" w:rsidP="00210B68">
      <w:pPr>
        <w:spacing w:before="100" w:beforeAutospacing="1" w:after="100" w:afterAutospacing="1" w:line="240" w:lineRule="auto"/>
        <w:ind w:left="-567" w:right="-567"/>
        <w:jc w:val="both"/>
        <w:rPr>
          <w:rFonts w:ascii="Times New Roman" w:eastAsia="Times New Roman" w:hAnsi="Times New Roman" w:cs="Times New Roman"/>
          <w:sz w:val="24"/>
          <w:szCs w:val="24"/>
          <w:lang w:eastAsia="fr-FR"/>
        </w:rPr>
      </w:pPr>
      <w:r w:rsidRPr="00E1223D">
        <w:rPr>
          <w:rFonts w:ascii="Times New Roman" w:eastAsia="Times New Roman" w:hAnsi="Times New Roman" w:cs="Times New Roman"/>
          <w:bCs/>
          <w:sz w:val="24"/>
          <w:szCs w:val="24"/>
          <w:lang w:eastAsia="fr-FR"/>
        </w:rPr>
        <w:t>Les premiers deux lauréats de ce concours vont bénéficier des bourses attribuées par la Fondation Odon Vallet et poursuivront leurs études au Lycée Louis-le-Grand de Paris, durant deux ans.</w:t>
      </w:r>
    </w:p>
    <w:p w:rsidR="00C0315D" w:rsidRPr="00516031" w:rsidRDefault="00CB678A" w:rsidP="00210B68">
      <w:pPr>
        <w:spacing w:before="100" w:beforeAutospacing="1" w:after="100" w:afterAutospacing="1" w:line="240" w:lineRule="auto"/>
        <w:ind w:left="-567" w:right="-567"/>
        <w:jc w:val="both"/>
        <w:rPr>
          <w:rFonts w:ascii="Times New Roman" w:eastAsia="Times New Roman" w:hAnsi="Times New Roman" w:cs="Times New Roman"/>
          <w:sz w:val="24"/>
          <w:szCs w:val="24"/>
          <w:lang w:eastAsia="fr-FR"/>
        </w:rPr>
      </w:pPr>
      <w:r w:rsidRPr="00516031">
        <w:rPr>
          <w:rFonts w:ascii="Times New Roman" w:eastAsia="Times New Roman" w:hAnsi="Times New Roman" w:cs="Times New Roman"/>
          <w:sz w:val="24"/>
          <w:szCs w:val="24"/>
          <w:lang w:eastAsia="fr-FR"/>
        </w:rPr>
        <w:t xml:space="preserve">Après les deux ans de classes préparatoires, les élèves ont la possibilité de présenter les concours d’admission </w:t>
      </w:r>
      <w:r w:rsidR="00281AEF" w:rsidRPr="00516031">
        <w:rPr>
          <w:rFonts w:ascii="Times New Roman" w:eastAsia="Times New Roman" w:hAnsi="Times New Roman" w:cs="Times New Roman"/>
          <w:sz w:val="24"/>
          <w:szCs w:val="24"/>
          <w:lang w:eastAsia="fr-FR"/>
        </w:rPr>
        <w:t>pour les</w:t>
      </w:r>
      <w:r w:rsidRPr="00516031">
        <w:rPr>
          <w:rFonts w:ascii="Times New Roman" w:eastAsia="Times New Roman" w:hAnsi="Times New Roman" w:cs="Times New Roman"/>
          <w:sz w:val="24"/>
          <w:szCs w:val="24"/>
          <w:lang w:eastAsia="fr-FR"/>
        </w:rPr>
        <w:t xml:space="preserve"> écoles d’ingénieurs. Les élèves qui ne sont pas admis dans une Grande Ecole, après ces deux années de classes préparatoires, peuvent continuer leurs études dans une université.</w:t>
      </w:r>
      <w:r w:rsidR="00233ABB" w:rsidRPr="00516031">
        <w:rPr>
          <w:rFonts w:ascii="Times New Roman" w:eastAsia="Times New Roman" w:hAnsi="Times New Roman" w:cs="Times New Roman"/>
          <w:sz w:val="24"/>
          <w:szCs w:val="24"/>
          <w:lang w:eastAsia="fr-FR"/>
        </w:rPr>
        <w:tab/>
      </w:r>
      <w:r w:rsidRPr="00516031">
        <w:rPr>
          <w:rFonts w:ascii="Times New Roman" w:eastAsia="Times New Roman" w:hAnsi="Times New Roman" w:cs="Times New Roman"/>
          <w:sz w:val="24"/>
          <w:szCs w:val="24"/>
          <w:lang w:eastAsia="fr-FR"/>
        </w:rPr>
        <w:br/>
      </w:r>
      <w:r w:rsidRPr="00516031">
        <w:rPr>
          <w:rFonts w:ascii="Times New Roman" w:eastAsia="Times New Roman" w:hAnsi="Times New Roman" w:cs="Times New Roman"/>
          <w:sz w:val="24"/>
          <w:szCs w:val="24"/>
          <w:lang w:eastAsia="fr-FR"/>
        </w:rPr>
        <w:br/>
      </w:r>
      <w:r w:rsidRPr="00516031">
        <w:rPr>
          <w:rFonts w:ascii="Times New Roman" w:eastAsia="Times New Roman" w:hAnsi="Times New Roman" w:cs="Times New Roman"/>
          <w:b/>
          <w:bCs/>
          <w:i/>
          <w:iCs/>
          <w:sz w:val="24"/>
          <w:szCs w:val="24"/>
          <w:lang w:eastAsia="fr-FR"/>
        </w:rPr>
        <w:t xml:space="preserve">Le Concours CPGE </w:t>
      </w:r>
      <w:r w:rsidRPr="00516031">
        <w:rPr>
          <w:rFonts w:ascii="Times New Roman" w:eastAsia="Times New Roman" w:hAnsi="Times New Roman" w:cs="Times New Roman"/>
          <w:sz w:val="24"/>
          <w:szCs w:val="24"/>
          <w:lang w:eastAsia="fr-FR"/>
        </w:rPr>
        <w:t>sera organisé simultanément par l’</w:t>
      </w:r>
      <w:r w:rsidRPr="00516031">
        <w:rPr>
          <w:rFonts w:ascii="Times New Roman" w:eastAsia="Times New Roman" w:hAnsi="Times New Roman" w:cs="Times New Roman"/>
          <w:b/>
          <w:bCs/>
          <w:sz w:val="24"/>
          <w:szCs w:val="24"/>
          <w:lang w:eastAsia="fr-FR"/>
        </w:rPr>
        <w:t>Institut Français de Roumanie (Bucarest)</w:t>
      </w:r>
      <w:r w:rsidRPr="00516031">
        <w:rPr>
          <w:rFonts w:ascii="Times New Roman" w:eastAsia="Times New Roman" w:hAnsi="Times New Roman" w:cs="Times New Roman"/>
          <w:sz w:val="24"/>
          <w:szCs w:val="24"/>
          <w:lang w:eastAsia="fr-FR"/>
        </w:rPr>
        <w:t xml:space="preserve">, par </w:t>
      </w:r>
      <w:r w:rsidRPr="00516031">
        <w:rPr>
          <w:rFonts w:ascii="Times New Roman" w:eastAsia="Times New Roman" w:hAnsi="Times New Roman" w:cs="Times New Roman"/>
          <w:b/>
          <w:bCs/>
          <w:sz w:val="24"/>
          <w:szCs w:val="24"/>
          <w:lang w:eastAsia="fr-FR"/>
        </w:rPr>
        <w:t xml:space="preserve">ses directions régionales </w:t>
      </w:r>
      <w:proofErr w:type="gramStart"/>
      <w:r w:rsidRPr="00516031">
        <w:rPr>
          <w:rFonts w:ascii="Times New Roman" w:eastAsia="Times New Roman" w:hAnsi="Times New Roman" w:cs="Times New Roman"/>
          <w:b/>
          <w:bCs/>
          <w:sz w:val="24"/>
          <w:szCs w:val="24"/>
          <w:lang w:eastAsia="fr-FR"/>
        </w:rPr>
        <w:t>de Iaşi</w:t>
      </w:r>
      <w:proofErr w:type="gramEnd"/>
      <w:r w:rsidRPr="00516031">
        <w:rPr>
          <w:rFonts w:ascii="Times New Roman" w:eastAsia="Times New Roman" w:hAnsi="Times New Roman" w:cs="Times New Roman"/>
          <w:b/>
          <w:bCs/>
          <w:sz w:val="24"/>
          <w:szCs w:val="24"/>
          <w:lang w:eastAsia="fr-FR"/>
        </w:rPr>
        <w:t xml:space="preserve">, Cluj-Napoca et Timişoara, </w:t>
      </w:r>
      <w:r w:rsidRPr="00516031">
        <w:rPr>
          <w:rFonts w:ascii="Times New Roman" w:eastAsia="Times New Roman" w:hAnsi="Times New Roman" w:cs="Times New Roman"/>
          <w:sz w:val="24"/>
          <w:szCs w:val="24"/>
          <w:lang w:eastAsia="fr-FR"/>
        </w:rPr>
        <w:t xml:space="preserve">ainsi que par le </w:t>
      </w:r>
      <w:r w:rsidRPr="00516031">
        <w:rPr>
          <w:rFonts w:ascii="Times New Roman" w:eastAsia="Times New Roman" w:hAnsi="Times New Roman" w:cs="Times New Roman"/>
          <w:b/>
          <w:bCs/>
          <w:sz w:val="24"/>
          <w:szCs w:val="24"/>
          <w:lang w:eastAsia="fr-FR"/>
        </w:rPr>
        <w:t xml:space="preserve">Lectorat français de Sibiu, le </w:t>
      </w:r>
      <w:r w:rsidR="00E1223D">
        <w:rPr>
          <w:rFonts w:ascii="Times New Roman" w:eastAsia="Times New Roman" w:hAnsi="Times New Roman" w:cs="Times New Roman"/>
          <w:b/>
          <w:bCs/>
          <w:sz w:val="24"/>
          <w:szCs w:val="24"/>
          <w:lang w:eastAsia="fr-FR"/>
        </w:rPr>
        <w:t>jeudi 9 avril 2015</w:t>
      </w:r>
      <w:r w:rsidR="00E1223D">
        <w:rPr>
          <w:rFonts w:ascii="Times New Roman" w:eastAsia="Times New Roman" w:hAnsi="Times New Roman" w:cs="Times New Roman"/>
          <w:sz w:val="24"/>
          <w:szCs w:val="24"/>
          <w:lang w:eastAsia="fr-FR"/>
        </w:rPr>
        <w:t>.</w:t>
      </w:r>
      <w:r w:rsidRPr="00516031">
        <w:rPr>
          <w:rFonts w:ascii="Times New Roman" w:eastAsia="Times New Roman" w:hAnsi="Times New Roman" w:cs="Times New Roman"/>
          <w:sz w:val="24"/>
          <w:szCs w:val="24"/>
          <w:lang w:eastAsia="fr-FR"/>
        </w:rPr>
        <w:t> </w:t>
      </w:r>
      <w:r w:rsidR="00C0315D" w:rsidRPr="00E1223D">
        <w:rPr>
          <w:rFonts w:ascii="Times New Roman" w:eastAsia="Times New Roman" w:hAnsi="Times New Roman" w:cs="Times New Roman"/>
          <w:bCs/>
          <w:sz w:val="24"/>
          <w:szCs w:val="24"/>
          <w:lang w:eastAsia="fr-FR"/>
        </w:rPr>
        <w:t xml:space="preserve">L’examen qui porte uniquement sur des connaissances en Mathématiques pourra être rédigé </w:t>
      </w:r>
      <w:r w:rsidRPr="00E1223D">
        <w:rPr>
          <w:rFonts w:ascii="Times New Roman" w:eastAsia="Times New Roman" w:hAnsi="Times New Roman" w:cs="Times New Roman"/>
          <w:bCs/>
          <w:sz w:val="24"/>
          <w:szCs w:val="24"/>
          <w:lang w:eastAsia="fr-FR"/>
        </w:rPr>
        <w:t>en langue française</w:t>
      </w:r>
      <w:r w:rsidR="00751C27" w:rsidRPr="00E1223D">
        <w:rPr>
          <w:rFonts w:ascii="Times New Roman" w:eastAsia="Times New Roman" w:hAnsi="Times New Roman" w:cs="Times New Roman"/>
          <w:bCs/>
          <w:color w:val="000000" w:themeColor="text1"/>
          <w:sz w:val="24"/>
          <w:szCs w:val="24"/>
          <w:lang w:eastAsia="fr-FR"/>
        </w:rPr>
        <w:t>, anglaise ou roumaine selon le choix du candida</w:t>
      </w:r>
      <w:r w:rsidR="00C0315D" w:rsidRPr="00E1223D">
        <w:rPr>
          <w:rFonts w:ascii="Times New Roman" w:eastAsia="Times New Roman" w:hAnsi="Times New Roman" w:cs="Times New Roman"/>
          <w:bCs/>
          <w:color w:val="000000" w:themeColor="text1"/>
          <w:sz w:val="24"/>
          <w:szCs w:val="24"/>
          <w:lang w:eastAsia="fr-FR"/>
        </w:rPr>
        <w:t>t. Néanmoins, les études au Lycée Louis-le-Grand se feront en langue française.</w:t>
      </w:r>
      <w:r w:rsidRPr="00516031">
        <w:rPr>
          <w:rFonts w:ascii="Times New Roman" w:eastAsia="Times New Roman" w:hAnsi="Times New Roman" w:cs="Times New Roman"/>
          <w:color w:val="000000" w:themeColor="text1"/>
          <w:sz w:val="24"/>
          <w:szCs w:val="24"/>
          <w:lang w:eastAsia="fr-FR"/>
        </w:rPr>
        <w:t xml:space="preserve"> </w:t>
      </w:r>
    </w:p>
    <w:p w:rsidR="00A82935" w:rsidRPr="00516031" w:rsidRDefault="00A82935" w:rsidP="00A82935">
      <w:pPr>
        <w:spacing w:after="0" w:line="240" w:lineRule="auto"/>
        <w:ind w:left="-567" w:right="-567"/>
        <w:jc w:val="center"/>
        <w:rPr>
          <w:rStyle w:val="hps"/>
          <w:rFonts w:ascii="Times New Roman" w:hAnsi="Times New Roman" w:cs="Times New Roman"/>
          <w:sz w:val="24"/>
          <w:szCs w:val="24"/>
        </w:rPr>
      </w:pPr>
      <w:r w:rsidRPr="00516031">
        <w:rPr>
          <w:rStyle w:val="hps"/>
          <w:rFonts w:ascii="Times New Roman" w:hAnsi="Times New Roman" w:cs="Times New Roman"/>
          <w:sz w:val="24"/>
          <w:szCs w:val="24"/>
        </w:rPr>
        <w:t>Date du concours</w:t>
      </w:r>
      <w:r w:rsidR="00E1223D">
        <w:rPr>
          <w:rStyle w:val="hps"/>
          <w:rFonts w:ascii="Times New Roman" w:hAnsi="Times New Roman" w:cs="Times New Roman"/>
          <w:sz w:val="24"/>
          <w:szCs w:val="24"/>
        </w:rPr>
        <w:t>: l</w:t>
      </w:r>
      <w:r w:rsidRPr="00516031">
        <w:rPr>
          <w:rStyle w:val="hps"/>
          <w:rFonts w:ascii="Times New Roman" w:hAnsi="Times New Roman" w:cs="Times New Roman"/>
          <w:sz w:val="24"/>
          <w:szCs w:val="24"/>
        </w:rPr>
        <w:t xml:space="preserve">e jeudi 9 avril 2015 </w:t>
      </w:r>
    </w:p>
    <w:p w:rsidR="00A82935" w:rsidRPr="00516031" w:rsidRDefault="00A82935" w:rsidP="00A82935">
      <w:pPr>
        <w:spacing w:after="0" w:line="240" w:lineRule="auto"/>
        <w:ind w:left="-567" w:right="-567"/>
        <w:jc w:val="center"/>
        <w:rPr>
          <w:rFonts w:ascii="Times New Roman" w:hAnsi="Times New Roman" w:cs="Times New Roman"/>
          <w:sz w:val="24"/>
          <w:szCs w:val="24"/>
        </w:rPr>
      </w:pPr>
      <w:r w:rsidRPr="00516031">
        <w:rPr>
          <w:rStyle w:val="hps"/>
          <w:rFonts w:ascii="Times New Roman" w:hAnsi="Times New Roman" w:cs="Times New Roman"/>
          <w:sz w:val="24"/>
          <w:szCs w:val="24"/>
        </w:rPr>
        <w:t xml:space="preserve">Durée de </w:t>
      </w:r>
      <w:r w:rsidR="00865BE2" w:rsidRPr="00516031">
        <w:rPr>
          <w:rStyle w:val="hps"/>
          <w:rFonts w:ascii="Times New Roman" w:hAnsi="Times New Roman" w:cs="Times New Roman"/>
          <w:sz w:val="24"/>
          <w:szCs w:val="24"/>
        </w:rPr>
        <w:t>l’examen</w:t>
      </w:r>
      <w:r w:rsidRPr="00516031">
        <w:rPr>
          <w:rFonts w:ascii="Times New Roman" w:hAnsi="Times New Roman" w:cs="Times New Roman"/>
          <w:sz w:val="24"/>
          <w:szCs w:val="24"/>
        </w:rPr>
        <w:t xml:space="preserve">: </w:t>
      </w:r>
      <w:r w:rsidRPr="00516031">
        <w:rPr>
          <w:rStyle w:val="hps"/>
          <w:rFonts w:ascii="Times New Roman" w:hAnsi="Times New Roman" w:cs="Times New Roman"/>
          <w:sz w:val="24"/>
          <w:szCs w:val="24"/>
        </w:rPr>
        <w:t>quatre heures</w:t>
      </w:r>
      <w:r w:rsidRPr="00516031">
        <w:rPr>
          <w:rFonts w:ascii="Times New Roman" w:hAnsi="Times New Roman" w:cs="Times New Roman"/>
          <w:sz w:val="24"/>
          <w:szCs w:val="24"/>
        </w:rPr>
        <w:br/>
      </w:r>
      <w:r w:rsidRPr="00516031">
        <w:rPr>
          <w:rStyle w:val="hps"/>
          <w:rFonts w:ascii="Times New Roman" w:hAnsi="Times New Roman" w:cs="Times New Roman"/>
          <w:sz w:val="24"/>
          <w:szCs w:val="24"/>
        </w:rPr>
        <w:t>Accès</w:t>
      </w:r>
      <w:r w:rsidRPr="00516031">
        <w:rPr>
          <w:rFonts w:ascii="Times New Roman" w:hAnsi="Times New Roman" w:cs="Times New Roman"/>
          <w:sz w:val="24"/>
          <w:szCs w:val="24"/>
        </w:rPr>
        <w:t xml:space="preserve"> </w:t>
      </w:r>
      <w:r w:rsidRPr="00516031">
        <w:rPr>
          <w:rStyle w:val="hps"/>
          <w:rFonts w:ascii="Times New Roman" w:hAnsi="Times New Roman" w:cs="Times New Roman"/>
          <w:sz w:val="24"/>
          <w:szCs w:val="24"/>
        </w:rPr>
        <w:t>à la salle</w:t>
      </w:r>
      <w:r w:rsidRPr="00516031">
        <w:rPr>
          <w:rFonts w:ascii="Times New Roman" w:hAnsi="Times New Roman" w:cs="Times New Roman"/>
          <w:sz w:val="24"/>
          <w:szCs w:val="24"/>
        </w:rPr>
        <w:t xml:space="preserve">: </w:t>
      </w:r>
      <w:r w:rsidRPr="00516031">
        <w:rPr>
          <w:rStyle w:val="hps"/>
          <w:rFonts w:ascii="Times New Roman" w:hAnsi="Times New Roman" w:cs="Times New Roman"/>
          <w:sz w:val="24"/>
          <w:szCs w:val="24"/>
        </w:rPr>
        <w:t>08h30</w:t>
      </w:r>
      <w:r w:rsidRPr="00516031">
        <w:rPr>
          <w:rFonts w:ascii="Times New Roman" w:hAnsi="Times New Roman" w:cs="Times New Roman"/>
          <w:sz w:val="24"/>
          <w:szCs w:val="24"/>
        </w:rPr>
        <w:br/>
      </w:r>
      <w:r w:rsidRPr="00516031">
        <w:rPr>
          <w:rStyle w:val="hps"/>
          <w:rFonts w:ascii="Times New Roman" w:hAnsi="Times New Roman" w:cs="Times New Roman"/>
          <w:sz w:val="24"/>
          <w:szCs w:val="24"/>
        </w:rPr>
        <w:t xml:space="preserve">Début de l’examen </w:t>
      </w:r>
      <w:r w:rsidRPr="00516031">
        <w:rPr>
          <w:rFonts w:ascii="Times New Roman" w:hAnsi="Times New Roman" w:cs="Times New Roman"/>
          <w:sz w:val="24"/>
          <w:szCs w:val="24"/>
        </w:rPr>
        <w:t xml:space="preserve">: </w:t>
      </w:r>
      <w:r w:rsidRPr="00516031">
        <w:rPr>
          <w:rStyle w:val="hps"/>
          <w:rFonts w:ascii="Times New Roman" w:hAnsi="Times New Roman" w:cs="Times New Roman"/>
          <w:sz w:val="24"/>
          <w:szCs w:val="24"/>
        </w:rPr>
        <w:t>9h00</w:t>
      </w:r>
    </w:p>
    <w:p w:rsidR="00CB678A" w:rsidRPr="00516031" w:rsidRDefault="00CB678A" w:rsidP="00516031">
      <w:pPr>
        <w:spacing w:before="100" w:beforeAutospacing="1" w:after="100" w:afterAutospacing="1" w:line="240" w:lineRule="auto"/>
        <w:ind w:left="-567" w:right="-567"/>
        <w:jc w:val="center"/>
        <w:rPr>
          <w:rFonts w:ascii="Times New Roman" w:eastAsia="Times New Roman" w:hAnsi="Times New Roman" w:cs="Times New Roman"/>
          <w:sz w:val="24"/>
          <w:szCs w:val="24"/>
          <w:lang w:eastAsia="fr-FR"/>
        </w:rPr>
      </w:pPr>
      <w:r w:rsidRPr="00516031">
        <w:rPr>
          <w:rFonts w:ascii="Times New Roman" w:eastAsia="Times New Roman" w:hAnsi="Times New Roman" w:cs="Times New Roman"/>
          <w:b/>
          <w:bCs/>
          <w:color w:val="FF0000"/>
          <w:sz w:val="24"/>
          <w:szCs w:val="24"/>
          <w:lang w:eastAsia="fr-FR"/>
        </w:rPr>
        <w:t xml:space="preserve">La date limite pour s’inscrire est le </w:t>
      </w:r>
      <w:r w:rsidR="00A82935" w:rsidRPr="00516031">
        <w:rPr>
          <w:rFonts w:ascii="Times New Roman" w:eastAsia="Times New Roman" w:hAnsi="Times New Roman" w:cs="Times New Roman"/>
          <w:b/>
          <w:bCs/>
          <w:color w:val="FF0000"/>
          <w:sz w:val="24"/>
          <w:szCs w:val="24"/>
          <w:lang w:eastAsia="fr-FR"/>
        </w:rPr>
        <w:t>vendredi</w:t>
      </w:r>
      <w:r w:rsidRPr="00516031">
        <w:rPr>
          <w:rFonts w:ascii="Times New Roman" w:eastAsia="Times New Roman" w:hAnsi="Times New Roman" w:cs="Times New Roman"/>
          <w:b/>
          <w:bCs/>
          <w:color w:val="FF0000"/>
          <w:sz w:val="24"/>
          <w:szCs w:val="24"/>
          <w:lang w:eastAsia="fr-FR"/>
        </w:rPr>
        <w:t xml:space="preserve"> </w:t>
      </w:r>
      <w:r w:rsidR="00A82935" w:rsidRPr="00516031">
        <w:rPr>
          <w:rFonts w:ascii="Times New Roman" w:eastAsia="Times New Roman" w:hAnsi="Times New Roman" w:cs="Times New Roman"/>
          <w:b/>
          <w:bCs/>
          <w:color w:val="FF0000"/>
          <w:sz w:val="24"/>
          <w:szCs w:val="24"/>
          <w:lang w:eastAsia="fr-FR"/>
        </w:rPr>
        <w:t>3 avril 2015</w:t>
      </w:r>
      <w:r w:rsidR="00865BE2" w:rsidRPr="00516031">
        <w:rPr>
          <w:rFonts w:ascii="Times New Roman" w:eastAsia="Times New Roman" w:hAnsi="Times New Roman" w:cs="Times New Roman"/>
          <w:b/>
          <w:bCs/>
          <w:color w:val="FF0000"/>
          <w:sz w:val="24"/>
          <w:szCs w:val="24"/>
          <w:lang w:eastAsia="fr-FR"/>
        </w:rPr>
        <w:t>.</w:t>
      </w:r>
    </w:p>
    <w:p w:rsidR="00CB678A" w:rsidRPr="00E1223D" w:rsidRDefault="00CB678A" w:rsidP="00E1223D">
      <w:pPr>
        <w:spacing w:before="100" w:beforeAutospacing="1" w:after="100" w:afterAutospacing="1" w:line="240" w:lineRule="auto"/>
        <w:ind w:left="-567" w:right="-567"/>
        <w:jc w:val="both"/>
        <w:rPr>
          <w:rFonts w:ascii="Times New Roman" w:eastAsia="Times New Roman" w:hAnsi="Times New Roman" w:cs="Times New Roman"/>
          <w:sz w:val="24"/>
          <w:szCs w:val="24"/>
          <w:u w:val="single"/>
          <w:lang w:eastAsia="fr-FR"/>
        </w:rPr>
      </w:pPr>
      <w:r w:rsidRPr="00E1223D">
        <w:rPr>
          <w:rFonts w:ascii="Times New Roman" w:eastAsia="Times New Roman" w:hAnsi="Times New Roman" w:cs="Times New Roman"/>
          <w:bCs/>
          <w:sz w:val="24"/>
          <w:szCs w:val="24"/>
          <w:lang w:eastAsia="fr-FR"/>
        </w:rPr>
        <w:t>Les inscriptions pour passer ce concours peuvent se faire par e-mail, aux adresses suivantes, en fonction</w:t>
      </w:r>
      <w:r w:rsidRPr="00E1223D">
        <w:rPr>
          <w:rFonts w:ascii="Times New Roman" w:eastAsia="Times New Roman" w:hAnsi="Times New Roman" w:cs="Times New Roman"/>
          <w:bCs/>
          <w:sz w:val="24"/>
          <w:szCs w:val="24"/>
          <w:u w:val="single"/>
          <w:lang w:eastAsia="fr-FR"/>
        </w:rPr>
        <w:t xml:space="preserve"> </w:t>
      </w:r>
      <w:r w:rsidRPr="00E1223D">
        <w:rPr>
          <w:rFonts w:ascii="Times New Roman" w:eastAsia="Times New Roman" w:hAnsi="Times New Roman" w:cs="Times New Roman"/>
          <w:bCs/>
          <w:sz w:val="24"/>
          <w:szCs w:val="24"/>
          <w:lang w:eastAsia="fr-FR"/>
        </w:rPr>
        <w:t xml:space="preserve">du centre d’examen </w:t>
      </w:r>
      <w:r w:rsidR="00A82935" w:rsidRPr="00E1223D">
        <w:rPr>
          <w:rFonts w:ascii="Times New Roman" w:eastAsia="Times New Roman" w:hAnsi="Times New Roman" w:cs="Times New Roman"/>
          <w:bCs/>
          <w:sz w:val="24"/>
          <w:szCs w:val="24"/>
          <w:lang w:eastAsia="fr-FR"/>
        </w:rPr>
        <w:t xml:space="preserve">en précisant votre </w:t>
      </w:r>
      <w:r w:rsidR="00A82935" w:rsidRPr="00E1223D">
        <w:rPr>
          <w:rFonts w:ascii="Times New Roman" w:eastAsia="Times New Roman" w:hAnsi="Times New Roman" w:cs="Times New Roman"/>
          <w:b/>
          <w:bCs/>
          <w:sz w:val="24"/>
          <w:szCs w:val="24"/>
          <w:lang w:eastAsia="fr-FR"/>
        </w:rPr>
        <w:t xml:space="preserve">nom, prénom, année de naissance, lycée, adresse postale, e-mail, </w:t>
      </w:r>
      <w:r w:rsidR="00E1223D" w:rsidRPr="00E1223D">
        <w:rPr>
          <w:rFonts w:ascii="Times New Roman" w:eastAsia="Times New Roman" w:hAnsi="Times New Roman" w:cs="Times New Roman"/>
          <w:b/>
          <w:bCs/>
          <w:sz w:val="24"/>
          <w:szCs w:val="24"/>
          <w:lang w:eastAsia="fr-FR"/>
        </w:rPr>
        <w:t>téléphone</w:t>
      </w:r>
      <w:r w:rsidR="00E1223D" w:rsidRPr="00E1223D">
        <w:rPr>
          <w:rFonts w:ascii="Times New Roman" w:eastAsia="Times New Roman" w:hAnsi="Times New Roman" w:cs="Times New Roman"/>
          <w:bCs/>
          <w:sz w:val="24"/>
          <w:szCs w:val="24"/>
          <w:lang w:eastAsia="fr-FR"/>
        </w:rPr>
        <w:t xml:space="preserve"> </w:t>
      </w:r>
      <w:r w:rsidRPr="00E1223D">
        <w:rPr>
          <w:rFonts w:ascii="Times New Roman" w:eastAsia="Times New Roman" w:hAnsi="Times New Roman" w:cs="Times New Roman"/>
          <w:bCs/>
          <w:sz w:val="24"/>
          <w:szCs w:val="24"/>
          <w:lang w:eastAsia="fr-FR"/>
        </w:rPr>
        <w:t>:</w:t>
      </w:r>
    </w:p>
    <w:p w:rsidR="00210B68" w:rsidRPr="00516031" w:rsidRDefault="00CB678A" w:rsidP="00210B68">
      <w:pPr>
        <w:spacing w:after="0" w:line="240" w:lineRule="auto"/>
        <w:ind w:left="-567" w:right="-567"/>
        <w:rPr>
          <w:rFonts w:ascii="Times New Roman" w:eastAsia="Times New Roman" w:hAnsi="Times New Roman" w:cs="Times New Roman"/>
          <w:color w:val="0000FF"/>
          <w:sz w:val="24"/>
          <w:szCs w:val="24"/>
          <w:u w:val="single"/>
          <w:lang w:eastAsia="fr-FR"/>
        </w:rPr>
      </w:pPr>
      <w:r w:rsidRPr="00516031">
        <w:rPr>
          <w:rFonts w:ascii="Times New Roman" w:eastAsia="Times New Roman" w:hAnsi="Times New Roman" w:cs="Times New Roman"/>
          <w:sz w:val="24"/>
          <w:szCs w:val="24"/>
          <w:lang w:eastAsia="fr-FR"/>
        </w:rPr>
        <w:br/>
        <w:t>Institut Français de Roumanie (Bucarest) :</w:t>
      </w:r>
      <w:r w:rsidR="00E1223D">
        <w:rPr>
          <w:rFonts w:ascii="Times New Roman" w:eastAsia="Times New Roman" w:hAnsi="Times New Roman" w:cs="Times New Roman"/>
          <w:sz w:val="24"/>
          <w:szCs w:val="24"/>
          <w:lang w:eastAsia="fr-FR"/>
        </w:rPr>
        <w:tab/>
      </w:r>
      <w:r w:rsidR="00E1223D">
        <w:rPr>
          <w:rFonts w:ascii="Times New Roman" w:eastAsia="Times New Roman" w:hAnsi="Times New Roman" w:cs="Times New Roman"/>
          <w:sz w:val="24"/>
          <w:szCs w:val="24"/>
          <w:lang w:eastAsia="fr-FR"/>
        </w:rPr>
        <w:tab/>
      </w:r>
      <w:hyperlink r:id="rId7" w:history="1">
        <w:r w:rsidRPr="00516031">
          <w:rPr>
            <w:rFonts w:ascii="Times New Roman" w:eastAsia="Times New Roman" w:hAnsi="Times New Roman" w:cs="Times New Roman"/>
            <w:color w:val="0000FF"/>
            <w:sz w:val="24"/>
            <w:szCs w:val="24"/>
            <w:u w:val="single"/>
            <w:lang w:eastAsia="fr-FR"/>
          </w:rPr>
          <w:t>andreea.palcu@diplomatie.gouv.fr</w:t>
        </w:r>
      </w:hyperlink>
      <w:r w:rsidRPr="00516031">
        <w:rPr>
          <w:rFonts w:ascii="Times New Roman" w:eastAsia="Times New Roman" w:hAnsi="Times New Roman" w:cs="Times New Roman"/>
          <w:sz w:val="24"/>
          <w:szCs w:val="24"/>
          <w:lang w:eastAsia="fr-FR"/>
        </w:rPr>
        <w:br/>
        <w:t>Institut Français de Roumanie (Iaşi) :</w:t>
      </w:r>
      <w:r w:rsidR="00E1223D" w:rsidRPr="00E1223D">
        <w:rPr>
          <w:rFonts w:ascii="Times New Roman" w:eastAsia="Times New Roman" w:hAnsi="Times New Roman" w:cs="Times New Roman"/>
          <w:color w:val="0000FF"/>
          <w:sz w:val="24"/>
          <w:szCs w:val="24"/>
          <w:lang w:eastAsia="fr-FR"/>
        </w:rPr>
        <w:tab/>
      </w:r>
      <w:r w:rsidR="00E1223D" w:rsidRPr="00E1223D">
        <w:rPr>
          <w:rFonts w:ascii="Times New Roman" w:eastAsia="Times New Roman" w:hAnsi="Times New Roman" w:cs="Times New Roman"/>
          <w:color w:val="0000FF"/>
          <w:sz w:val="24"/>
          <w:szCs w:val="24"/>
          <w:lang w:eastAsia="fr-FR"/>
        </w:rPr>
        <w:tab/>
      </w:r>
      <w:hyperlink r:id="rId8" w:history="1">
        <w:r w:rsidR="00865BE2" w:rsidRPr="00516031">
          <w:rPr>
            <w:rStyle w:val="Lienhypertexte"/>
            <w:rFonts w:ascii="Times New Roman" w:eastAsia="Times New Roman" w:hAnsi="Times New Roman" w:cs="Times New Roman"/>
            <w:sz w:val="24"/>
            <w:szCs w:val="24"/>
            <w:lang w:eastAsia="fr-FR"/>
          </w:rPr>
          <w:t>olivier.dumas@institutfrancais.ro</w:t>
        </w:r>
      </w:hyperlink>
      <w:r w:rsidRPr="00516031">
        <w:rPr>
          <w:rFonts w:ascii="Times New Roman" w:eastAsia="Times New Roman" w:hAnsi="Times New Roman" w:cs="Times New Roman"/>
          <w:sz w:val="24"/>
          <w:szCs w:val="24"/>
          <w:lang w:eastAsia="fr-FR"/>
        </w:rPr>
        <w:br/>
        <w:t>Institut Français de Roumanie (Cluj-Napoca) :</w:t>
      </w:r>
      <w:r w:rsidR="00E1223D">
        <w:rPr>
          <w:rFonts w:ascii="Times New Roman" w:eastAsia="Times New Roman" w:hAnsi="Times New Roman" w:cs="Times New Roman"/>
          <w:sz w:val="24"/>
          <w:szCs w:val="24"/>
          <w:lang w:eastAsia="fr-FR"/>
        </w:rPr>
        <w:tab/>
      </w:r>
      <w:hyperlink r:id="rId9" w:history="1">
        <w:r w:rsidR="00865BE2" w:rsidRPr="00516031">
          <w:rPr>
            <w:rStyle w:val="Lienhypertexte"/>
            <w:rFonts w:ascii="Times New Roman" w:eastAsia="Times New Roman" w:hAnsi="Times New Roman" w:cs="Times New Roman"/>
            <w:sz w:val="24"/>
            <w:szCs w:val="24"/>
            <w:lang w:eastAsia="fr-FR"/>
          </w:rPr>
          <w:t>secretariat.cluj@institutfrancais.ro</w:t>
        </w:r>
      </w:hyperlink>
      <w:r w:rsidRPr="00516031">
        <w:rPr>
          <w:rFonts w:ascii="Times New Roman" w:eastAsia="Times New Roman" w:hAnsi="Times New Roman" w:cs="Times New Roman"/>
          <w:sz w:val="24"/>
          <w:szCs w:val="24"/>
          <w:lang w:eastAsia="fr-FR"/>
        </w:rPr>
        <w:br/>
        <w:t>Institut Français de Roumanie (Timişoara) :</w:t>
      </w:r>
      <w:r w:rsidR="00E1223D">
        <w:rPr>
          <w:rFonts w:ascii="Times New Roman" w:eastAsia="Times New Roman" w:hAnsi="Times New Roman" w:cs="Times New Roman"/>
          <w:sz w:val="24"/>
          <w:szCs w:val="24"/>
          <w:lang w:eastAsia="fr-FR"/>
        </w:rPr>
        <w:tab/>
      </w:r>
      <w:hyperlink r:id="rId10" w:history="1">
        <w:r w:rsidR="00865BE2" w:rsidRPr="00516031">
          <w:rPr>
            <w:rStyle w:val="Lienhypertexte"/>
            <w:rFonts w:ascii="Times New Roman" w:eastAsia="Times New Roman" w:hAnsi="Times New Roman" w:cs="Times New Roman"/>
            <w:sz w:val="24"/>
            <w:szCs w:val="24"/>
            <w:lang w:eastAsia="fr-FR"/>
          </w:rPr>
          <w:t>camelia.gintaru@institutfrancais.ro</w:t>
        </w:r>
      </w:hyperlink>
    </w:p>
    <w:p w:rsidR="00CB678A" w:rsidRPr="00516031" w:rsidRDefault="00CB678A" w:rsidP="00210B68">
      <w:pPr>
        <w:spacing w:after="0" w:line="240" w:lineRule="auto"/>
        <w:ind w:left="-567" w:right="-567"/>
        <w:rPr>
          <w:rFonts w:ascii="Times New Roman" w:eastAsia="Times New Roman" w:hAnsi="Times New Roman" w:cs="Times New Roman"/>
          <w:color w:val="0000FF"/>
          <w:sz w:val="24"/>
          <w:szCs w:val="24"/>
          <w:u w:val="single"/>
          <w:lang w:eastAsia="fr-FR"/>
        </w:rPr>
      </w:pPr>
      <w:r w:rsidRPr="00516031">
        <w:rPr>
          <w:rFonts w:ascii="Times New Roman" w:eastAsia="Times New Roman" w:hAnsi="Times New Roman" w:cs="Times New Roman"/>
          <w:sz w:val="24"/>
          <w:szCs w:val="24"/>
          <w:lang w:eastAsia="fr-FR"/>
        </w:rPr>
        <w:t>Lectorat français de Sibiu (Sibiu):</w:t>
      </w:r>
      <w:r w:rsidR="00E1223D">
        <w:rPr>
          <w:rFonts w:ascii="Times New Roman" w:eastAsia="Times New Roman" w:hAnsi="Times New Roman" w:cs="Times New Roman"/>
          <w:sz w:val="24"/>
          <w:szCs w:val="24"/>
          <w:lang w:eastAsia="fr-FR"/>
        </w:rPr>
        <w:tab/>
      </w:r>
      <w:r w:rsidR="00E1223D">
        <w:rPr>
          <w:rFonts w:ascii="Times New Roman" w:eastAsia="Times New Roman" w:hAnsi="Times New Roman" w:cs="Times New Roman"/>
          <w:sz w:val="24"/>
          <w:szCs w:val="24"/>
          <w:lang w:eastAsia="fr-FR"/>
        </w:rPr>
        <w:tab/>
      </w:r>
      <w:r w:rsidR="00E1223D">
        <w:rPr>
          <w:rFonts w:ascii="Times New Roman" w:eastAsia="Times New Roman" w:hAnsi="Times New Roman" w:cs="Times New Roman"/>
          <w:sz w:val="24"/>
          <w:szCs w:val="24"/>
          <w:lang w:eastAsia="fr-FR"/>
        </w:rPr>
        <w:tab/>
      </w:r>
      <w:hyperlink r:id="rId11" w:history="1">
        <w:r w:rsidRPr="00516031">
          <w:rPr>
            <w:rFonts w:ascii="Times New Roman" w:eastAsia="Times New Roman" w:hAnsi="Times New Roman" w:cs="Times New Roman"/>
            <w:color w:val="0000FF"/>
            <w:sz w:val="24"/>
            <w:szCs w:val="24"/>
            <w:u w:val="single"/>
            <w:lang w:eastAsia="fr-FR"/>
          </w:rPr>
          <w:t>sibiulectoratfrancais@gmail.com</w:t>
        </w:r>
      </w:hyperlink>
    </w:p>
    <w:p w:rsidR="00865BE2" w:rsidRPr="00516031" w:rsidRDefault="00865BE2">
      <w:pPr>
        <w:rPr>
          <w:rFonts w:ascii="Times New Roman" w:eastAsia="Times New Roman" w:hAnsi="Times New Roman" w:cs="Times New Roman"/>
          <w:sz w:val="24"/>
          <w:szCs w:val="24"/>
          <w:lang w:eastAsia="fr-FR"/>
        </w:rPr>
      </w:pPr>
      <w:r w:rsidRPr="00516031">
        <w:rPr>
          <w:rFonts w:ascii="Times New Roman" w:eastAsia="Times New Roman" w:hAnsi="Times New Roman" w:cs="Times New Roman"/>
          <w:sz w:val="24"/>
          <w:szCs w:val="24"/>
          <w:lang w:eastAsia="fr-FR"/>
        </w:rPr>
        <w:br w:type="page"/>
      </w:r>
    </w:p>
    <w:p w:rsidR="009271A4" w:rsidRPr="00233ABB" w:rsidRDefault="009271A4" w:rsidP="00210B68">
      <w:pPr>
        <w:spacing w:after="0" w:line="240" w:lineRule="auto"/>
        <w:ind w:left="-567" w:right="-567"/>
        <w:rPr>
          <w:rFonts w:ascii="Times New Roman" w:eastAsia="Times New Roman" w:hAnsi="Times New Roman" w:cs="Times New Roman"/>
          <w:sz w:val="20"/>
          <w:szCs w:val="20"/>
          <w:lang w:eastAsia="fr-FR"/>
        </w:rPr>
      </w:pPr>
    </w:p>
    <w:p w:rsidR="00516031" w:rsidRDefault="00516031" w:rsidP="00516031">
      <w:pPr>
        <w:pStyle w:val="Titre3"/>
        <w:ind w:left="-567" w:right="-567"/>
        <w:jc w:val="center"/>
        <w:rPr>
          <w:sz w:val="24"/>
          <w:szCs w:val="24"/>
          <w:u w:val="single"/>
          <w:lang w:val="ro-RO"/>
        </w:rPr>
      </w:pPr>
      <w:r w:rsidRPr="00516031">
        <w:rPr>
          <w:bCs w:val="0"/>
          <w:noProof/>
          <w:sz w:val="20"/>
          <w:szCs w:val="20"/>
        </w:rPr>
        <w:drawing>
          <wp:anchor distT="0" distB="0" distL="114300" distR="114300" simplePos="0" relativeHeight="251660288" behindDoc="0" locked="0" layoutInCell="1" allowOverlap="1" wp14:anchorId="52353A00" wp14:editId="5EFEF4C1">
            <wp:simplePos x="0" y="0"/>
            <wp:positionH relativeFrom="column">
              <wp:posOffset>4593590</wp:posOffset>
            </wp:positionH>
            <wp:positionV relativeFrom="paragraph">
              <wp:posOffset>179705</wp:posOffset>
            </wp:positionV>
            <wp:extent cx="1247775" cy="681355"/>
            <wp:effectExtent l="0" t="0" r="9525" b="4445"/>
            <wp:wrapSquare wrapText="bothSides"/>
            <wp:docPr id="8" name="Image 8" descr="\\BUH02EX00001\Utilisat\prive\Documents\palcua\Andreea PALCU\SECRETARIAT\Logo I.F.R._roumanie[RGB]cad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H02EX00001\Utilisat\prive\Documents\palcua\Andreea PALCU\SECRETARIAT\Logo I.F.R._roumanie[RGB]cadre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7775" cy="681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918BCAC" wp14:editId="450B0114">
            <wp:simplePos x="0" y="0"/>
            <wp:positionH relativeFrom="column">
              <wp:posOffset>-109220</wp:posOffset>
            </wp:positionH>
            <wp:positionV relativeFrom="paragraph">
              <wp:posOffset>179705</wp:posOffset>
            </wp:positionV>
            <wp:extent cx="1295400" cy="885825"/>
            <wp:effectExtent l="0" t="0" r="0" b="9525"/>
            <wp:wrapSquare wrapText="bothSides"/>
            <wp:docPr id="9" name="Image 9" descr="logo_AmbasadaFrant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mbasadaFrante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5400"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6031" w:rsidRDefault="00516031" w:rsidP="00516031">
      <w:pPr>
        <w:pStyle w:val="Titre3"/>
        <w:ind w:left="-567" w:right="-567"/>
        <w:rPr>
          <w:sz w:val="24"/>
          <w:szCs w:val="24"/>
          <w:u w:val="single"/>
          <w:lang w:val="ro-RO"/>
        </w:rPr>
      </w:pPr>
    </w:p>
    <w:p w:rsidR="00516031" w:rsidRDefault="00516031" w:rsidP="009271A4">
      <w:pPr>
        <w:pStyle w:val="Titre3"/>
        <w:ind w:left="-567" w:right="-567"/>
        <w:jc w:val="center"/>
        <w:rPr>
          <w:sz w:val="24"/>
          <w:szCs w:val="24"/>
          <w:u w:val="single"/>
          <w:lang w:val="ro-RO"/>
        </w:rPr>
      </w:pPr>
    </w:p>
    <w:p w:rsidR="00516031" w:rsidRDefault="00516031" w:rsidP="009271A4">
      <w:pPr>
        <w:pStyle w:val="Titre3"/>
        <w:ind w:left="-567" w:right="-567"/>
        <w:jc w:val="center"/>
        <w:rPr>
          <w:sz w:val="24"/>
          <w:szCs w:val="24"/>
          <w:u w:val="single"/>
          <w:lang w:val="ro-RO"/>
        </w:rPr>
      </w:pPr>
    </w:p>
    <w:p w:rsidR="009271A4" w:rsidRPr="00516031" w:rsidRDefault="009271A4" w:rsidP="009271A4">
      <w:pPr>
        <w:pStyle w:val="Titre3"/>
        <w:ind w:left="-567" w:right="-567"/>
        <w:jc w:val="center"/>
        <w:rPr>
          <w:sz w:val="24"/>
          <w:szCs w:val="24"/>
          <w:u w:val="single"/>
          <w:lang w:val="ro-RO"/>
        </w:rPr>
      </w:pPr>
      <w:r w:rsidRPr="00516031">
        <w:rPr>
          <w:sz w:val="24"/>
          <w:szCs w:val="24"/>
          <w:u w:val="single"/>
          <w:lang w:val="ro-RO"/>
        </w:rPr>
        <w:t>Concursul pentru acces în Clasele Pregătitoare pentru Marile Școli din Franţa</w:t>
      </w:r>
    </w:p>
    <w:p w:rsidR="009271A4" w:rsidRPr="00516031" w:rsidRDefault="009271A4" w:rsidP="009271A4">
      <w:pPr>
        <w:pStyle w:val="NormalWeb"/>
        <w:ind w:left="-567" w:right="-567"/>
        <w:jc w:val="both"/>
        <w:rPr>
          <w:lang w:val="ro-RO"/>
        </w:rPr>
      </w:pPr>
      <w:r w:rsidRPr="00516031">
        <w:rPr>
          <w:lang w:val="ro-RO"/>
        </w:rPr>
        <w:t> Ambasada Franţei în România org</w:t>
      </w:r>
      <w:r w:rsidR="00E1223D">
        <w:rPr>
          <w:lang w:val="ro-RO"/>
        </w:rPr>
        <w:t>anizează cea de-a două</w:t>
      </w:r>
      <w:r w:rsidRPr="00516031">
        <w:rPr>
          <w:lang w:val="ro-RO"/>
        </w:rPr>
        <w:t xml:space="preserve">sprezecea ediţie a </w:t>
      </w:r>
      <w:r w:rsidRPr="00516031">
        <w:rPr>
          <w:rStyle w:val="lev"/>
          <w:i/>
          <w:iCs/>
          <w:lang w:val="ro-RO"/>
        </w:rPr>
        <w:t>Concursului pentru acces în Clasele pregătitoare ale Marilor Şcoli din Franţa (CPGE)</w:t>
      </w:r>
      <w:r w:rsidRPr="00516031">
        <w:rPr>
          <w:lang w:val="ro-RO"/>
        </w:rPr>
        <w:t>.  </w:t>
      </w:r>
    </w:p>
    <w:p w:rsidR="009271A4" w:rsidRPr="00E1223D" w:rsidRDefault="009271A4" w:rsidP="009271A4">
      <w:pPr>
        <w:pStyle w:val="NormalWeb"/>
        <w:ind w:left="-567" w:right="-567"/>
        <w:jc w:val="both"/>
        <w:rPr>
          <w:lang w:val="ro-RO"/>
        </w:rPr>
      </w:pPr>
      <w:r w:rsidRPr="00E1223D">
        <w:rPr>
          <w:lang w:val="ro-RO"/>
        </w:rPr>
        <w:t xml:space="preserve">Concursul, din iniţiativa Ambasadei Franţei în România, începând din anul 2004, se adresează </w:t>
      </w:r>
      <w:r w:rsidRPr="00E1223D">
        <w:rPr>
          <w:rStyle w:val="lev"/>
          <w:b w:val="0"/>
          <w:lang w:val="ro-RO"/>
        </w:rPr>
        <w:t>elevilor din clasele a XII-a</w:t>
      </w:r>
      <w:r w:rsidRPr="00E1223D">
        <w:rPr>
          <w:lang w:val="ro-RO"/>
        </w:rPr>
        <w:t>, care deţin cunoştinţe excelente de matematică, dar şi noţiuni de limbă franceză.</w:t>
      </w:r>
    </w:p>
    <w:p w:rsidR="009271A4" w:rsidRPr="00E1223D" w:rsidRDefault="009271A4" w:rsidP="009271A4">
      <w:pPr>
        <w:pStyle w:val="NormalWeb"/>
        <w:ind w:left="-567" w:right="-567"/>
        <w:jc w:val="both"/>
        <w:rPr>
          <w:lang w:val="ro-RO"/>
        </w:rPr>
      </w:pPr>
      <w:r w:rsidRPr="00E1223D">
        <w:rPr>
          <w:rStyle w:val="lev"/>
          <w:b w:val="0"/>
          <w:lang w:val="ro-RO"/>
        </w:rPr>
        <w:t>Primii doi candidaţi clasaţi, în urma acestui concurs, vor beneficia de burse acordate de Fundaţia Odon Vallet şi vor studia la Liceul Louis-le-Grand din Paris, timp de doi ani.</w:t>
      </w:r>
    </w:p>
    <w:p w:rsidR="009271A4" w:rsidRPr="00516031" w:rsidRDefault="009271A4" w:rsidP="00516031">
      <w:pPr>
        <w:pStyle w:val="NormalWeb"/>
        <w:ind w:left="-567" w:right="-567"/>
        <w:jc w:val="both"/>
        <w:rPr>
          <w:lang w:val="ro-RO"/>
        </w:rPr>
      </w:pPr>
      <w:r w:rsidRPr="00516031">
        <w:rPr>
          <w:lang w:val="ro-RO"/>
        </w:rPr>
        <w:t>După cei doi ani de pregătire, elevii au posibilitatea de a susţine examenele de admitere pentru şcolile de inginerie. Elevii care nu reuşesc să fie admişi într-o Grande Ecole, după cei doi ani de pregătire, pot continua studiile într-o universitate.</w:t>
      </w:r>
    </w:p>
    <w:p w:rsidR="005E40DB" w:rsidRPr="00516031" w:rsidRDefault="009271A4" w:rsidP="009271A4">
      <w:pPr>
        <w:pStyle w:val="NormalWeb"/>
        <w:ind w:left="-567" w:right="-567"/>
        <w:jc w:val="both"/>
        <w:rPr>
          <w:rStyle w:val="lev"/>
          <w:lang w:val="ro-RO"/>
        </w:rPr>
      </w:pPr>
      <w:r w:rsidRPr="00516031">
        <w:rPr>
          <w:rStyle w:val="Accentuation"/>
          <w:b/>
          <w:bCs/>
          <w:lang w:val="ro-RO"/>
        </w:rPr>
        <w:t>Concursul CPGE</w:t>
      </w:r>
      <w:r w:rsidRPr="00516031">
        <w:rPr>
          <w:lang w:val="ro-RO"/>
        </w:rPr>
        <w:t xml:space="preserve"> va fi organizat simultan de </w:t>
      </w:r>
      <w:r w:rsidRPr="00516031">
        <w:rPr>
          <w:rStyle w:val="lev"/>
          <w:lang w:val="ro-RO"/>
        </w:rPr>
        <w:t>Institutul Francez din România (Bucureşti)</w:t>
      </w:r>
      <w:r w:rsidR="00E1223D">
        <w:rPr>
          <w:lang w:val="ro-RO"/>
        </w:rPr>
        <w:t xml:space="preserve">, </w:t>
      </w:r>
      <w:r w:rsidRPr="00516031">
        <w:rPr>
          <w:lang w:val="ro-RO"/>
        </w:rPr>
        <w:t xml:space="preserve">de </w:t>
      </w:r>
      <w:r w:rsidRPr="00516031">
        <w:rPr>
          <w:rStyle w:val="lev"/>
          <w:lang w:val="ro-RO"/>
        </w:rPr>
        <w:t>direcţiile</w:t>
      </w:r>
      <w:r w:rsidRPr="00516031">
        <w:rPr>
          <w:lang w:val="ro-RO"/>
        </w:rPr>
        <w:t xml:space="preserve"> </w:t>
      </w:r>
      <w:r w:rsidRPr="00516031">
        <w:rPr>
          <w:rStyle w:val="lev"/>
          <w:lang w:val="ro-RO"/>
        </w:rPr>
        <w:t>sale regionale de la</w:t>
      </w:r>
      <w:r w:rsidRPr="00516031">
        <w:rPr>
          <w:lang w:val="ro-RO"/>
        </w:rPr>
        <w:t xml:space="preserve"> </w:t>
      </w:r>
      <w:r w:rsidRPr="00516031">
        <w:rPr>
          <w:rStyle w:val="lev"/>
          <w:lang w:val="ro-RO"/>
        </w:rPr>
        <w:t>Iaşi, Cluj-Napoca şi Timişoara</w:t>
      </w:r>
      <w:r w:rsidRPr="00516031">
        <w:rPr>
          <w:lang w:val="ro-RO"/>
        </w:rPr>
        <w:t xml:space="preserve">, dar şi de către </w:t>
      </w:r>
      <w:r w:rsidRPr="00516031">
        <w:rPr>
          <w:rStyle w:val="lev"/>
          <w:lang w:val="ro-RO"/>
        </w:rPr>
        <w:t>Lectoratul francez de la Sibiu</w:t>
      </w:r>
      <w:r w:rsidRPr="00516031">
        <w:rPr>
          <w:lang w:val="ro-RO"/>
        </w:rPr>
        <w:t xml:space="preserve">, în data de </w:t>
      </w:r>
      <w:r w:rsidR="00E1223D">
        <w:rPr>
          <w:rStyle w:val="lev"/>
          <w:lang w:val="ro-RO"/>
        </w:rPr>
        <w:t>joi 9 aprilie 2015</w:t>
      </w:r>
      <w:r w:rsidRPr="00516031">
        <w:rPr>
          <w:rStyle w:val="lev"/>
          <w:lang w:val="ro-RO"/>
        </w:rPr>
        <w:t>.</w:t>
      </w:r>
      <w:r w:rsidRPr="00E1223D">
        <w:rPr>
          <w:rStyle w:val="lev"/>
          <w:b w:val="0"/>
          <w:lang w:val="ro-RO"/>
        </w:rPr>
        <w:t xml:space="preserve"> Testul </w:t>
      </w:r>
      <w:r w:rsidR="005E40DB" w:rsidRPr="00E1223D">
        <w:rPr>
          <w:rStyle w:val="lev"/>
          <w:b w:val="0"/>
          <w:lang w:val="ro-RO"/>
        </w:rPr>
        <w:t>este bazat strict pe cunoştinţele de matematică ale participanţilor, iar răspunsurile pot fi redactate în franceză, engleză sau română în funcţie de opţiunea candidatului. De reţinut totuşi că studiile la liceul Louis-le-Grand se vor desfăşura în limba franceză.</w:t>
      </w:r>
    </w:p>
    <w:p w:rsidR="00865BE2" w:rsidRPr="00516031" w:rsidRDefault="00865BE2" w:rsidP="00865BE2">
      <w:pPr>
        <w:spacing w:after="0" w:line="240" w:lineRule="auto"/>
        <w:ind w:left="-567" w:right="-567"/>
        <w:jc w:val="center"/>
        <w:rPr>
          <w:rStyle w:val="hps"/>
          <w:rFonts w:ascii="Times New Roman" w:hAnsi="Times New Roman" w:cs="Times New Roman"/>
          <w:sz w:val="24"/>
          <w:szCs w:val="24"/>
        </w:rPr>
      </w:pPr>
      <w:r w:rsidRPr="00516031">
        <w:rPr>
          <w:rStyle w:val="hps"/>
          <w:rFonts w:ascii="Times New Roman" w:hAnsi="Times New Roman" w:cs="Times New Roman"/>
          <w:sz w:val="24"/>
          <w:szCs w:val="24"/>
        </w:rPr>
        <w:t xml:space="preserve">Data </w:t>
      </w:r>
      <w:proofErr w:type="spellStart"/>
      <w:r w:rsidRPr="00516031">
        <w:rPr>
          <w:rStyle w:val="hps"/>
          <w:rFonts w:ascii="Times New Roman" w:hAnsi="Times New Roman" w:cs="Times New Roman"/>
          <w:sz w:val="24"/>
          <w:szCs w:val="24"/>
        </w:rPr>
        <w:t>concursului</w:t>
      </w:r>
      <w:proofErr w:type="spellEnd"/>
      <w:r w:rsidRPr="00516031">
        <w:rPr>
          <w:rStyle w:val="hps"/>
          <w:rFonts w:ascii="Times New Roman" w:hAnsi="Times New Roman" w:cs="Times New Roman"/>
          <w:sz w:val="24"/>
          <w:szCs w:val="24"/>
        </w:rPr>
        <w:t xml:space="preserve">: </w:t>
      </w:r>
      <w:proofErr w:type="spellStart"/>
      <w:r w:rsidR="00516031">
        <w:rPr>
          <w:rStyle w:val="hps"/>
          <w:rFonts w:ascii="Times New Roman" w:hAnsi="Times New Roman" w:cs="Times New Roman"/>
          <w:sz w:val="24"/>
          <w:szCs w:val="24"/>
        </w:rPr>
        <w:t>j</w:t>
      </w:r>
      <w:r w:rsidRPr="00516031">
        <w:rPr>
          <w:rStyle w:val="hps"/>
          <w:rFonts w:ascii="Times New Roman" w:hAnsi="Times New Roman" w:cs="Times New Roman"/>
          <w:sz w:val="24"/>
          <w:szCs w:val="24"/>
        </w:rPr>
        <w:t>oi</w:t>
      </w:r>
      <w:proofErr w:type="spellEnd"/>
      <w:r w:rsidRPr="00516031">
        <w:rPr>
          <w:rStyle w:val="hps"/>
          <w:rFonts w:ascii="Times New Roman" w:hAnsi="Times New Roman" w:cs="Times New Roman"/>
          <w:sz w:val="24"/>
          <w:szCs w:val="24"/>
        </w:rPr>
        <w:t xml:space="preserve"> 9 </w:t>
      </w:r>
      <w:proofErr w:type="spellStart"/>
      <w:r w:rsidRPr="00516031">
        <w:rPr>
          <w:rStyle w:val="hps"/>
          <w:rFonts w:ascii="Times New Roman" w:hAnsi="Times New Roman" w:cs="Times New Roman"/>
          <w:sz w:val="24"/>
          <w:szCs w:val="24"/>
        </w:rPr>
        <w:t>aprilie</w:t>
      </w:r>
      <w:proofErr w:type="spellEnd"/>
      <w:r w:rsidRPr="00516031">
        <w:rPr>
          <w:rStyle w:val="hps"/>
          <w:rFonts w:ascii="Times New Roman" w:hAnsi="Times New Roman" w:cs="Times New Roman"/>
          <w:sz w:val="24"/>
          <w:szCs w:val="24"/>
        </w:rPr>
        <w:t xml:space="preserve"> 2015 </w:t>
      </w:r>
    </w:p>
    <w:p w:rsidR="00865BE2" w:rsidRPr="00516031" w:rsidRDefault="00865BE2" w:rsidP="00865BE2">
      <w:pPr>
        <w:spacing w:after="0" w:line="240" w:lineRule="auto"/>
        <w:ind w:left="-567" w:right="-567"/>
        <w:jc w:val="center"/>
        <w:rPr>
          <w:rStyle w:val="hps"/>
          <w:rFonts w:ascii="Times New Roman" w:hAnsi="Times New Roman" w:cs="Times New Roman"/>
          <w:sz w:val="24"/>
          <w:szCs w:val="24"/>
        </w:rPr>
      </w:pPr>
      <w:proofErr w:type="spellStart"/>
      <w:r w:rsidRPr="00516031">
        <w:rPr>
          <w:rStyle w:val="hps"/>
          <w:rFonts w:ascii="Times New Roman" w:hAnsi="Times New Roman" w:cs="Times New Roman"/>
          <w:sz w:val="24"/>
          <w:szCs w:val="24"/>
        </w:rPr>
        <w:t>Durata</w:t>
      </w:r>
      <w:proofErr w:type="spellEnd"/>
      <w:r w:rsidRPr="00516031">
        <w:rPr>
          <w:rStyle w:val="hps"/>
          <w:rFonts w:ascii="Times New Roman" w:hAnsi="Times New Roman" w:cs="Times New Roman"/>
          <w:sz w:val="24"/>
          <w:szCs w:val="24"/>
        </w:rPr>
        <w:t xml:space="preserve"> </w:t>
      </w:r>
      <w:proofErr w:type="spellStart"/>
      <w:r w:rsidRPr="00516031">
        <w:rPr>
          <w:rStyle w:val="hps"/>
          <w:rFonts w:ascii="Times New Roman" w:hAnsi="Times New Roman" w:cs="Times New Roman"/>
          <w:sz w:val="24"/>
          <w:szCs w:val="24"/>
        </w:rPr>
        <w:t>testului</w:t>
      </w:r>
      <w:proofErr w:type="spellEnd"/>
      <w:r w:rsidRPr="00516031">
        <w:rPr>
          <w:rFonts w:ascii="Times New Roman" w:hAnsi="Times New Roman" w:cs="Times New Roman"/>
          <w:sz w:val="24"/>
          <w:szCs w:val="24"/>
        </w:rPr>
        <w:t xml:space="preserve">: </w:t>
      </w:r>
      <w:proofErr w:type="spellStart"/>
      <w:r w:rsidRPr="00516031">
        <w:rPr>
          <w:rStyle w:val="hps"/>
          <w:rFonts w:ascii="Times New Roman" w:hAnsi="Times New Roman" w:cs="Times New Roman"/>
          <w:sz w:val="24"/>
          <w:szCs w:val="24"/>
        </w:rPr>
        <w:t>patru</w:t>
      </w:r>
      <w:proofErr w:type="spellEnd"/>
      <w:r w:rsidRPr="00516031">
        <w:rPr>
          <w:rStyle w:val="hps"/>
          <w:rFonts w:ascii="Times New Roman" w:hAnsi="Times New Roman" w:cs="Times New Roman"/>
          <w:sz w:val="24"/>
          <w:szCs w:val="24"/>
        </w:rPr>
        <w:t xml:space="preserve"> ore</w:t>
      </w:r>
      <w:r w:rsidRPr="00516031">
        <w:rPr>
          <w:rFonts w:ascii="Times New Roman" w:hAnsi="Times New Roman" w:cs="Times New Roman"/>
          <w:sz w:val="24"/>
          <w:szCs w:val="24"/>
        </w:rPr>
        <w:br/>
      </w:r>
      <w:proofErr w:type="spellStart"/>
      <w:r w:rsidRPr="00516031">
        <w:rPr>
          <w:rStyle w:val="hps"/>
          <w:rFonts w:ascii="Times New Roman" w:hAnsi="Times New Roman" w:cs="Times New Roman"/>
          <w:sz w:val="24"/>
          <w:szCs w:val="24"/>
        </w:rPr>
        <w:t>Accesul</w:t>
      </w:r>
      <w:proofErr w:type="spellEnd"/>
      <w:r w:rsidRPr="00516031">
        <w:rPr>
          <w:rStyle w:val="hps"/>
          <w:rFonts w:ascii="Times New Roman" w:hAnsi="Times New Roman" w:cs="Times New Roman"/>
          <w:sz w:val="24"/>
          <w:szCs w:val="24"/>
        </w:rPr>
        <w:t xml:space="preserve"> </w:t>
      </w:r>
      <w:proofErr w:type="spellStart"/>
      <w:r w:rsidRPr="00516031">
        <w:rPr>
          <w:rStyle w:val="hps"/>
          <w:rFonts w:ascii="Times New Roman" w:hAnsi="Times New Roman" w:cs="Times New Roman"/>
          <w:sz w:val="24"/>
          <w:szCs w:val="24"/>
        </w:rPr>
        <w:t>în</w:t>
      </w:r>
      <w:proofErr w:type="spellEnd"/>
      <w:r w:rsidRPr="00516031">
        <w:rPr>
          <w:rStyle w:val="hps"/>
          <w:rFonts w:ascii="Times New Roman" w:hAnsi="Times New Roman" w:cs="Times New Roman"/>
          <w:sz w:val="24"/>
          <w:szCs w:val="24"/>
        </w:rPr>
        <w:t xml:space="preserve"> </w:t>
      </w:r>
      <w:proofErr w:type="spellStart"/>
      <w:r w:rsidRPr="00516031">
        <w:rPr>
          <w:rStyle w:val="hps"/>
          <w:rFonts w:ascii="Times New Roman" w:hAnsi="Times New Roman" w:cs="Times New Roman"/>
          <w:sz w:val="24"/>
          <w:szCs w:val="24"/>
        </w:rPr>
        <w:t>săli</w:t>
      </w:r>
      <w:proofErr w:type="spellEnd"/>
      <w:r w:rsidRPr="00516031">
        <w:rPr>
          <w:rStyle w:val="hps"/>
          <w:rFonts w:ascii="Times New Roman" w:hAnsi="Times New Roman" w:cs="Times New Roman"/>
          <w:sz w:val="24"/>
          <w:szCs w:val="24"/>
        </w:rPr>
        <w:t xml:space="preserve">: </w:t>
      </w:r>
      <w:proofErr w:type="spellStart"/>
      <w:r w:rsidRPr="00516031">
        <w:rPr>
          <w:rStyle w:val="hps"/>
          <w:rFonts w:ascii="Times New Roman" w:hAnsi="Times New Roman" w:cs="Times New Roman"/>
          <w:sz w:val="24"/>
          <w:szCs w:val="24"/>
        </w:rPr>
        <w:t>ora</w:t>
      </w:r>
      <w:proofErr w:type="spellEnd"/>
      <w:r w:rsidRPr="00516031">
        <w:rPr>
          <w:rStyle w:val="hps"/>
          <w:rFonts w:ascii="Times New Roman" w:hAnsi="Times New Roman" w:cs="Times New Roman"/>
          <w:sz w:val="24"/>
          <w:szCs w:val="24"/>
        </w:rPr>
        <w:t xml:space="preserve"> 8:30</w:t>
      </w:r>
    </w:p>
    <w:p w:rsidR="00865BE2" w:rsidRPr="00516031" w:rsidRDefault="00865BE2" w:rsidP="00516031">
      <w:pPr>
        <w:spacing w:after="0" w:line="240" w:lineRule="auto"/>
        <w:ind w:left="-567" w:right="-567"/>
        <w:jc w:val="center"/>
        <w:rPr>
          <w:rStyle w:val="lev"/>
          <w:rFonts w:ascii="Times New Roman" w:hAnsi="Times New Roman" w:cs="Times New Roman"/>
          <w:b w:val="0"/>
          <w:bCs w:val="0"/>
          <w:sz w:val="24"/>
          <w:szCs w:val="24"/>
        </w:rPr>
      </w:pPr>
      <w:proofErr w:type="spellStart"/>
      <w:r w:rsidRPr="00516031">
        <w:rPr>
          <w:rStyle w:val="hps"/>
          <w:rFonts w:ascii="Times New Roman" w:hAnsi="Times New Roman" w:cs="Times New Roman"/>
          <w:sz w:val="24"/>
          <w:szCs w:val="24"/>
        </w:rPr>
        <w:t>Începerea</w:t>
      </w:r>
      <w:proofErr w:type="spellEnd"/>
      <w:r w:rsidRPr="00516031">
        <w:rPr>
          <w:rStyle w:val="hps"/>
          <w:rFonts w:ascii="Times New Roman" w:hAnsi="Times New Roman" w:cs="Times New Roman"/>
          <w:sz w:val="24"/>
          <w:szCs w:val="24"/>
        </w:rPr>
        <w:t xml:space="preserve"> </w:t>
      </w:r>
      <w:proofErr w:type="spellStart"/>
      <w:r w:rsidRPr="00516031">
        <w:rPr>
          <w:rStyle w:val="hps"/>
          <w:rFonts w:ascii="Times New Roman" w:hAnsi="Times New Roman" w:cs="Times New Roman"/>
          <w:sz w:val="24"/>
          <w:szCs w:val="24"/>
        </w:rPr>
        <w:t>concursulu</w:t>
      </w:r>
      <w:r w:rsidR="00516031">
        <w:rPr>
          <w:rStyle w:val="hps"/>
          <w:rFonts w:ascii="Times New Roman" w:hAnsi="Times New Roman" w:cs="Times New Roman"/>
          <w:sz w:val="24"/>
          <w:szCs w:val="24"/>
        </w:rPr>
        <w:t>i</w:t>
      </w:r>
      <w:proofErr w:type="spellEnd"/>
      <w:r w:rsidRPr="00516031">
        <w:rPr>
          <w:rStyle w:val="hps"/>
          <w:rFonts w:ascii="Times New Roman" w:hAnsi="Times New Roman" w:cs="Times New Roman"/>
          <w:sz w:val="24"/>
          <w:szCs w:val="24"/>
        </w:rPr>
        <w:t xml:space="preserve">: </w:t>
      </w:r>
      <w:proofErr w:type="spellStart"/>
      <w:r w:rsidRPr="00516031">
        <w:rPr>
          <w:rStyle w:val="hps"/>
          <w:rFonts w:ascii="Times New Roman" w:hAnsi="Times New Roman" w:cs="Times New Roman"/>
          <w:sz w:val="24"/>
          <w:szCs w:val="24"/>
        </w:rPr>
        <w:t>ora</w:t>
      </w:r>
      <w:proofErr w:type="spellEnd"/>
      <w:r w:rsidRPr="00516031">
        <w:rPr>
          <w:rStyle w:val="hps"/>
          <w:rFonts w:ascii="Times New Roman" w:hAnsi="Times New Roman" w:cs="Times New Roman"/>
          <w:sz w:val="24"/>
          <w:szCs w:val="24"/>
        </w:rPr>
        <w:t xml:space="preserve"> 9:00</w:t>
      </w:r>
    </w:p>
    <w:p w:rsidR="009271A4" w:rsidRPr="00516031" w:rsidRDefault="009271A4" w:rsidP="00516031">
      <w:pPr>
        <w:pStyle w:val="NormalWeb"/>
        <w:ind w:left="-567" w:right="-567"/>
        <w:jc w:val="center"/>
        <w:rPr>
          <w:lang w:val="ro-RO"/>
        </w:rPr>
      </w:pPr>
      <w:r w:rsidRPr="00516031">
        <w:rPr>
          <w:rStyle w:val="lev"/>
          <w:color w:val="FF0000"/>
          <w:lang w:val="ro-RO"/>
        </w:rPr>
        <w:t xml:space="preserve">Data limită a înscrierilor este </w:t>
      </w:r>
      <w:r w:rsidR="00865BE2" w:rsidRPr="00516031">
        <w:rPr>
          <w:rStyle w:val="lev"/>
          <w:color w:val="FF0000"/>
          <w:lang w:val="ro-RO"/>
        </w:rPr>
        <w:t>vineri 3 aprilie 2015</w:t>
      </w:r>
      <w:r w:rsidRPr="00516031">
        <w:rPr>
          <w:rStyle w:val="lev"/>
          <w:color w:val="FF0000"/>
          <w:lang w:val="ro-RO"/>
        </w:rPr>
        <w:t>.</w:t>
      </w:r>
      <w:bookmarkStart w:id="0" w:name="_GoBack"/>
      <w:bookmarkEnd w:id="0"/>
    </w:p>
    <w:p w:rsidR="009271A4" w:rsidRPr="00E1223D" w:rsidRDefault="009271A4" w:rsidP="00E1223D">
      <w:pPr>
        <w:pStyle w:val="NormalWeb"/>
        <w:ind w:left="-567" w:right="-567"/>
        <w:jc w:val="both"/>
        <w:rPr>
          <w:b/>
          <w:lang w:val="ro-RO"/>
        </w:rPr>
      </w:pPr>
      <w:r w:rsidRPr="00E1223D">
        <w:rPr>
          <w:rStyle w:val="lev"/>
          <w:b w:val="0"/>
          <w:lang w:val="ro-RO"/>
        </w:rPr>
        <w:t>Înscrierile pentru acest concurs se pot face prin e-mail la următoarele adrese, în funcţie de centrul de examinare</w:t>
      </w:r>
      <w:r w:rsidR="00E1223D" w:rsidRPr="00E1223D">
        <w:rPr>
          <w:rStyle w:val="lev"/>
          <w:b w:val="0"/>
          <w:lang w:val="ro-RO"/>
        </w:rPr>
        <w:t xml:space="preserve"> precizând </w:t>
      </w:r>
      <w:r w:rsidRPr="00E1223D">
        <w:rPr>
          <w:rStyle w:val="lev"/>
          <w:b w:val="0"/>
          <w:lang w:val="ro-RO"/>
        </w:rPr>
        <w:t>:</w:t>
      </w:r>
      <w:r w:rsidR="00E1223D" w:rsidRPr="00E1223D">
        <w:rPr>
          <w:rStyle w:val="lev"/>
          <w:b w:val="0"/>
          <w:lang w:val="ro-RO"/>
        </w:rPr>
        <w:t xml:space="preserve"> </w:t>
      </w:r>
      <w:r w:rsidR="00E1223D" w:rsidRPr="00E1223D">
        <w:rPr>
          <w:rStyle w:val="lev"/>
          <w:lang w:val="ro-RO"/>
        </w:rPr>
        <w:t>nume, prenume, data naşterii, liceul, adresa poş</w:t>
      </w:r>
      <w:r w:rsidR="00E1223D">
        <w:rPr>
          <w:rStyle w:val="lev"/>
          <w:lang w:val="ro-RO"/>
        </w:rPr>
        <w:t>tală</w:t>
      </w:r>
      <w:r w:rsidR="00E1223D" w:rsidRPr="00E1223D">
        <w:rPr>
          <w:rStyle w:val="lev"/>
          <w:lang w:val="ro-RO"/>
        </w:rPr>
        <w:t>, e-mail şi număr de telefon</w:t>
      </w:r>
      <w:r w:rsidR="00E1223D" w:rsidRPr="00E1223D">
        <w:rPr>
          <w:rStyle w:val="lev"/>
          <w:b w:val="0"/>
          <w:lang w:val="ro-RO"/>
        </w:rPr>
        <w:t xml:space="preserve"> :</w:t>
      </w:r>
    </w:p>
    <w:p w:rsidR="009271A4" w:rsidRPr="00516031" w:rsidRDefault="009271A4" w:rsidP="005E40DB">
      <w:pPr>
        <w:pStyle w:val="NormalWeb"/>
        <w:spacing w:before="0" w:beforeAutospacing="0" w:after="0" w:afterAutospacing="0"/>
        <w:ind w:left="-567" w:right="-567"/>
        <w:rPr>
          <w:lang w:val="ro-RO"/>
        </w:rPr>
      </w:pPr>
      <w:r w:rsidRPr="00516031">
        <w:rPr>
          <w:lang w:val="ro-RO"/>
        </w:rPr>
        <w:t>Institutul Francez din România (Bucureşti):</w:t>
      </w:r>
      <w:r w:rsidR="00E1223D" w:rsidRPr="00E1223D">
        <w:rPr>
          <w:lang w:val="ro-RO"/>
        </w:rPr>
        <w:t xml:space="preserve"> </w:t>
      </w:r>
      <w:r w:rsidR="00E1223D" w:rsidRPr="00E1223D">
        <w:rPr>
          <w:lang w:val="ro-RO"/>
        </w:rPr>
        <w:tab/>
      </w:r>
      <w:hyperlink r:id="rId12" w:history="1">
        <w:r w:rsidRPr="00516031">
          <w:rPr>
            <w:rStyle w:val="Lienhypertexte"/>
            <w:lang w:val="ro-RO"/>
          </w:rPr>
          <w:t>andreea.palcu@diplomatie.gouv.fr</w:t>
        </w:r>
      </w:hyperlink>
      <w:r w:rsidRPr="00516031">
        <w:rPr>
          <w:lang w:val="ro-RO"/>
        </w:rPr>
        <w:br/>
        <w:t>Institutul Francez din România (Iaşi</w:t>
      </w:r>
      <w:r w:rsidR="00E1223D">
        <w:rPr>
          <w:lang w:val="ro-RO"/>
        </w:rPr>
        <w:t xml:space="preserve">): </w:t>
      </w:r>
      <w:r w:rsidR="00E1223D" w:rsidRPr="00516031">
        <w:rPr>
          <w:lang w:val="ro-RO"/>
        </w:rPr>
        <w:t xml:space="preserve"> </w:t>
      </w:r>
      <w:r w:rsidR="00E1223D">
        <w:rPr>
          <w:lang w:val="ro-RO"/>
        </w:rPr>
        <w:tab/>
      </w:r>
      <w:r w:rsidR="00E1223D">
        <w:rPr>
          <w:lang w:val="ro-RO"/>
        </w:rPr>
        <w:tab/>
      </w:r>
      <w:hyperlink r:id="rId13" w:history="1">
        <w:r w:rsidR="00E1223D" w:rsidRPr="00E1223D">
          <w:rPr>
            <w:rStyle w:val="Lienhypertexte"/>
            <w:lang w:val="ro-RO"/>
          </w:rPr>
          <w:t>olivier.dumas@institutfrancais.ro</w:t>
        </w:r>
      </w:hyperlink>
      <w:r w:rsidRPr="00516031">
        <w:rPr>
          <w:lang w:val="ro-RO"/>
        </w:rPr>
        <w:br/>
        <w:t>Institutul Francez din România (Cluj-Napoca):</w:t>
      </w:r>
      <w:r w:rsidR="00E1223D">
        <w:rPr>
          <w:lang w:val="ro-RO"/>
        </w:rPr>
        <w:t xml:space="preserve"> </w:t>
      </w:r>
      <w:r w:rsidR="00E1223D">
        <w:rPr>
          <w:lang w:val="ro-RO"/>
        </w:rPr>
        <w:tab/>
      </w:r>
      <w:hyperlink r:id="rId14" w:history="1">
        <w:r w:rsidR="00865BE2" w:rsidRPr="00516031">
          <w:rPr>
            <w:rStyle w:val="Lienhypertexte"/>
            <w:lang w:val="ro-RO"/>
          </w:rPr>
          <w:t>secretariat.cluj@institutfrancais.ro</w:t>
        </w:r>
      </w:hyperlink>
      <w:r w:rsidRPr="00516031">
        <w:rPr>
          <w:lang w:val="ro-RO"/>
        </w:rPr>
        <w:br/>
        <w:t>Institutul Francez din România (Timişoara):</w:t>
      </w:r>
      <w:r w:rsidR="00E1223D">
        <w:rPr>
          <w:lang w:val="ro-RO"/>
        </w:rPr>
        <w:tab/>
      </w:r>
      <w:hyperlink r:id="rId15" w:history="1">
        <w:r w:rsidR="00865BE2" w:rsidRPr="00516031">
          <w:rPr>
            <w:rStyle w:val="Lienhypertexte"/>
            <w:lang w:val="ro-RO"/>
          </w:rPr>
          <w:t>camelia.gintaru@institutfrancais.ro</w:t>
        </w:r>
      </w:hyperlink>
    </w:p>
    <w:p w:rsidR="009271A4" w:rsidRDefault="009271A4" w:rsidP="00233ABB">
      <w:pPr>
        <w:pStyle w:val="NormalWeb"/>
        <w:spacing w:before="0" w:beforeAutospacing="0" w:after="0" w:afterAutospacing="0"/>
        <w:ind w:left="-567" w:right="-567"/>
        <w:rPr>
          <w:rStyle w:val="Lienhypertexte"/>
          <w:lang w:val="ro-RO"/>
        </w:rPr>
      </w:pPr>
      <w:r w:rsidRPr="00516031">
        <w:rPr>
          <w:lang w:val="ro-RO"/>
        </w:rPr>
        <w:t>Lectoratul francez de la Sibiu (Sibiu):</w:t>
      </w:r>
      <w:r w:rsidR="00E1223D">
        <w:rPr>
          <w:lang w:val="ro-RO"/>
        </w:rPr>
        <w:tab/>
      </w:r>
      <w:r w:rsidR="00E1223D">
        <w:rPr>
          <w:lang w:val="ro-RO"/>
        </w:rPr>
        <w:tab/>
      </w:r>
      <w:hyperlink r:id="rId16" w:history="1">
        <w:r w:rsidRPr="00516031">
          <w:rPr>
            <w:rStyle w:val="Lienhypertexte"/>
            <w:lang w:val="ro-RO"/>
          </w:rPr>
          <w:t>sibiulectoratfrancais@gmail.com</w:t>
        </w:r>
      </w:hyperlink>
    </w:p>
    <w:p w:rsidR="00B95660" w:rsidRPr="00B95660" w:rsidRDefault="00B95660" w:rsidP="00B95660">
      <w:r w:rsidRPr="00B95660">
        <w:br/>
      </w:r>
    </w:p>
    <w:sectPr w:rsidR="00B95660" w:rsidRPr="00B95660" w:rsidSect="00233ABB">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78A"/>
    <w:rsid w:val="00042916"/>
    <w:rsid w:val="00113053"/>
    <w:rsid w:val="00210B68"/>
    <w:rsid w:val="00233ABB"/>
    <w:rsid w:val="00281AEF"/>
    <w:rsid w:val="003343B2"/>
    <w:rsid w:val="004D2BD1"/>
    <w:rsid w:val="00516031"/>
    <w:rsid w:val="005E40DB"/>
    <w:rsid w:val="00751C27"/>
    <w:rsid w:val="00865BE2"/>
    <w:rsid w:val="009271A4"/>
    <w:rsid w:val="00A82935"/>
    <w:rsid w:val="00B95660"/>
    <w:rsid w:val="00C0315D"/>
    <w:rsid w:val="00CB678A"/>
    <w:rsid w:val="00E1223D"/>
    <w:rsid w:val="00E44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3">
    <w:name w:val="heading 3"/>
    <w:basedOn w:val="Normal"/>
    <w:link w:val="Titre3Car"/>
    <w:uiPriority w:val="9"/>
    <w:qFormat/>
    <w:rsid w:val="00CB678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CB678A"/>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CB678A"/>
    <w:rPr>
      <w:b/>
      <w:bCs/>
    </w:rPr>
  </w:style>
  <w:style w:type="paragraph" w:styleId="NormalWeb">
    <w:name w:val="Normal (Web)"/>
    <w:basedOn w:val="Normal"/>
    <w:uiPriority w:val="99"/>
    <w:semiHidden/>
    <w:unhideWhenUsed/>
    <w:rsid w:val="00CB678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CB678A"/>
    <w:rPr>
      <w:color w:val="0000FF"/>
      <w:u w:val="single"/>
    </w:rPr>
  </w:style>
  <w:style w:type="character" w:styleId="Accentuation">
    <w:name w:val="Emphasis"/>
    <w:basedOn w:val="Policepardfaut"/>
    <w:uiPriority w:val="20"/>
    <w:qFormat/>
    <w:rsid w:val="009271A4"/>
    <w:rPr>
      <w:i/>
      <w:iCs/>
    </w:rPr>
  </w:style>
  <w:style w:type="character" w:customStyle="1" w:styleId="hps">
    <w:name w:val="hps"/>
    <w:basedOn w:val="Policepardfaut"/>
    <w:rsid w:val="00A82935"/>
  </w:style>
  <w:style w:type="paragraph" w:styleId="Textedebulles">
    <w:name w:val="Balloon Text"/>
    <w:basedOn w:val="Normal"/>
    <w:link w:val="TextedebullesCar"/>
    <w:uiPriority w:val="99"/>
    <w:semiHidden/>
    <w:unhideWhenUsed/>
    <w:rsid w:val="00865BE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5B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3">
    <w:name w:val="heading 3"/>
    <w:basedOn w:val="Normal"/>
    <w:link w:val="Titre3Car"/>
    <w:uiPriority w:val="9"/>
    <w:qFormat/>
    <w:rsid w:val="00CB678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CB678A"/>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CB678A"/>
    <w:rPr>
      <w:b/>
      <w:bCs/>
    </w:rPr>
  </w:style>
  <w:style w:type="paragraph" w:styleId="NormalWeb">
    <w:name w:val="Normal (Web)"/>
    <w:basedOn w:val="Normal"/>
    <w:uiPriority w:val="99"/>
    <w:semiHidden/>
    <w:unhideWhenUsed/>
    <w:rsid w:val="00CB678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CB678A"/>
    <w:rPr>
      <w:color w:val="0000FF"/>
      <w:u w:val="single"/>
    </w:rPr>
  </w:style>
  <w:style w:type="character" w:styleId="Accentuation">
    <w:name w:val="Emphasis"/>
    <w:basedOn w:val="Policepardfaut"/>
    <w:uiPriority w:val="20"/>
    <w:qFormat/>
    <w:rsid w:val="009271A4"/>
    <w:rPr>
      <w:i/>
      <w:iCs/>
    </w:rPr>
  </w:style>
  <w:style w:type="character" w:customStyle="1" w:styleId="hps">
    <w:name w:val="hps"/>
    <w:basedOn w:val="Policepardfaut"/>
    <w:rsid w:val="00A82935"/>
  </w:style>
  <w:style w:type="paragraph" w:styleId="Textedebulles">
    <w:name w:val="Balloon Text"/>
    <w:basedOn w:val="Normal"/>
    <w:link w:val="TextedebullesCar"/>
    <w:uiPriority w:val="99"/>
    <w:semiHidden/>
    <w:unhideWhenUsed/>
    <w:rsid w:val="00865BE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5B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05612">
      <w:bodyDiv w:val="1"/>
      <w:marLeft w:val="0"/>
      <w:marRight w:val="0"/>
      <w:marTop w:val="0"/>
      <w:marBottom w:val="0"/>
      <w:divBdr>
        <w:top w:val="none" w:sz="0" w:space="0" w:color="auto"/>
        <w:left w:val="none" w:sz="0" w:space="0" w:color="auto"/>
        <w:bottom w:val="none" w:sz="0" w:space="0" w:color="auto"/>
        <w:right w:val="none" w:sz="0" w:space="0" w:color="auto"/>
      </w:divBdr>
      <w:divsChild>
        <w:div w:id="786706075">
          <w:marLeft w:val="0"/>
          <w:marRight w:val="0"/>
          <w:marTop w:val="0"/>
          <w:marBottom w:val="0"/>
          <w:divBdr>
            <w:top w:val="none" w:sz="0" w:space="0" w:color="auto"/>
            <w:left w:val="none" w:sz="0" w:space="0" w:color="auto"/>
            <w:bottom w:val="none" w:sz="0" w:space="0" w:color="auto"/>
            <w:right w:val="none" w:sz="0" w:space="0" w:color="auto"/>
          </w:divBdr>
          <w:divsChild>
            <w:div w:id="938876948">
              <w:marLeft w:val="0"/>
              <w:marRight w:val="0"/>
              <w:marTop w:val="0"/>
              <w:marBottom w:val="0"/>
              <w:divBdr>
                <w:top w:val="none" w:sz="0" w:space="0" w:color="auto"/>
                <w:left w:val="none" w:sz="0" w:space="0" w:color="auto"/>
                <w:bottom w:val="none" w:sz="0" w:space="0" w:color="auto"/>
                <w:right w:val="none" w:sz="0" w:space="0" w:color="auto"/>
              </w:divBdr>
              <w:divsChild>
                <w:div w:id="425737111">
                  <w:marLeft w:val="0"/>
                  <w:marRight w:val="0"/>
                  <w:marTop w:val="0"/>
                  <w:marBottom w:val="0"/>
                  <w:divBdr>
                    <w:top w:val="none" w:sz="0" w:space="0" w:color="auto"/>
                    <w:left w:val="none" w:sz="0" w:space="0" w:color="auto"/>
                    <w:bottom w:val="none" w:sz="0" w:space="0" w:color="auto"/>
                    <w:right w:val="none" w:sz="0" w:space="0" w:color="auto"/>
                  </w:divBdr>
                  <w:divsChild>
                    <w:div w:id="1599483501">
                      <w:marLeft w:val="0"/>
                      <w:marRight w:val="0"/>
                      <w:marTop w:val="0"/>
                      <w:marBottom w:val="0"/>
                      <w:divBdr>
                        <w:top w:val="none" w:sz="0" w:space="0" w:color="auto"/>
                        <w:left w:val="none" w:sz="0" w:space="0" w:color="auto"/>
                        <w:bottom w:val="none" w:sz="0" w:space="0" w:color="auto"/>
                        <w:right w:val="none" w:sz="0" w:space="0" w:color="auto"/>
                      </w:divBdr>
                      <w:divsChild>
                        <w:div w:id="318076238">
                          <w:marLeft w:val="0"/>
                          <w:marRight w:val="0"/>
                          <w:marTop w:val="0"/>
                          <w:marBottom w:val="0"/>
                          <w:divBdr>
                            <w:top w:val="none" w:sz="0" w:space="0" w:color="auto"/>
                            <w:left w:val="none" w:sz="0" w:space="0" w:color="auto"/>
                            <w:bottom w:val="none" w:sz="0" w:space="0" w:color="auto"/>
                            <w:right w:val="none" w:sz="0" w:space="0" w:color="auto"/>
                          </w:divBdr>
                          <w:divsChild>
                            <w:div w:id="1749618032">
                              <w:marLeft w:val="0"/>
                              <w:marRight w:val="0"/>
                              <w:marTop w:val="0"/>
                              <w:marBottom w:val="0"/>
                              <w:divBdr>
                                <w:top w:val="none" w:sz="0" w:space="0" w:color="auto"/>
                                <w:left w:val="none" w:sz="0" w:space="0" w:color="auto"/>
                                <w:bottom w:val="none" w:sz="0" w:space="0" w:color="auto"/>
                                <w:right w:val="none" w:sz="0" w:space="0" w:color="auto"/>
                              </w:divBdr>
                              <w:divsChild>
                                <w:div w:id="1266157191">
                                  <w:marLeft w:val="0"/>
                                  <w:marRight w:val="0"/>
                                  <w:marTop w:val="0"/>
                                  <w:marBottom w:val="0"/>
                                  <w:divBdr>
                                    <w:top w:val="none" w:sz="0" w:space="0" w:color="auto"/>
                                    <w:left w:val="none" w:sz="0" w:space="0" w:color="auto"/>
                                    <w:bottom w:val="none" w:sz="0" w:space="0" w:color="auto"/>
                                    <w:right w:val="none" w:sz="0" w:space="0" w:color="auto"/>
                                  </w:divBdr>
                                  <w:divsChild>
                                    <w:div w:id="611278413">
                                      <w:marLeft w:val="0"/>
                                      <w:marRight w:val="0"/>
                                      <w:marTop w:val="0"/>
                                      <w:marBottom w:val="0"/>
                                      <w:divBdr>
                                        <w:top w:val="none" w:sz="0" w:space="0" w:color="auto"/>
                                        <w:left w:val="none" w:sz="0" w:space="0" w:color="auto"/>
                                        <w:bottom w:val="none" w:sz="0" w:space="0" w:color="auto"/>
                                        <w:right w:val="none" w:sz="0" w:space="0" w:color="auto"/>
                                      </w:divBdr>
                                      <w:divsChild>
                                        <w:div w:id="168389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6730876">
      <w:bodyDiv w:val="1"/>
      <w:marLeft w:val="0"/>
      <w:marRight w:val="0"/>
      <w:marTop w:val="0"/>
      <w:marBottom w:val="0"/>
      <w:divBdr>
        <w:top w:val="none" w:sz="0" w:space="0" w:color="auto"/>
        <w:left w:val="none" w:sz="0" w:space="0" w:color="auto"/>
        <w:bottom w:val="none" w:sz="0" w:space="0" w:color="auto"/>
        <w:right w:val="none" w:sz="0" w:space="0" w:color="auto"/>
      </w:divBdr>
    </w:div>
    <w:div w:id="2051220433">
      <w:bodyDiv w:val="1"/>
      <w:marLeft w:val="0"/>
      <w:marRight w:val="0"/>
      <w:marTop w:val="0"/>
      <w:marBottom w:val="0"/>
      <w:divBdr>
        <w:top w:val="none" w:sz="0" w:space="0" w:color="auto"/>
        <w:left w:val="none" w:sz="0" w:space="0" w:color="auto"/>
        <w:bottom w:val="none" w:sz="0" w:space="0" w:color="auto"/>
        <w:right w:val="none" w:sz="0" w:space="0" w:color="auto"/>
      </w:divBdr>
      <w:divsChild>
        <w:div w:id="139811236">
          <w:marLeft w:val="0"/>
          <w:marRight w:val="0"/>
          <w:marTop w:val="0"/>
          <w:marBottom w:val="0"/>
          <w:divBdr>
            <w:top w:val="none" w:sz="0" w:space="0" w:color="auto"/>
            <w:left w:val="none" w:sz="0" w:space="0" w:color="auto"/>
            <w:bottom w:val="none" w:sz="0" w:space="0" w:color="auto"/>
            <w:right w:val="none" w:sz="0" w:space="0" w:color="auto"/>
          </w:divBdr>
          <w:divsChild>
            <w:div w:id="827014839">
              <w:marLeft w:val="0"/>
              <w:marRight w:val="0"/>
              <w:marTop w:val="0"/>
              <w:marBottom w:val="0"/>
              <w:divBdr>
                <w:top w:val="none" w:sz="0" w:space="0" w:color="auto"/>
                <w:left w:val="none" w:sz="0" w:space="0" w:color="auto"/>
                <w:bottom w:val="none" w:sz="0" w:space="0" w:color="auto"/>
                <w:right w:val="none" w:sz="0" w:space="0" w:color="auto"/>
              </w:divBdr>
              <w:divsChild>
                <w:div w:id="1979337124">
                  <w:marLeft w:val="0"/>
                  <w:marRight w:val="0"/>
                  <w:marTop w:val="0"/>
                  <w:marBottom w:val="0"/>
                  <w:divBdr>
                    <w:top w:val="none" w:sz="0" w:space="0" w:color="auto"/>
                    <w:left w:val="none" w:sz="0" w:space="0" w:color="auto"/>
                    <w:bottom w:val="none" w:sz="0" w:space="0" w:color="auto"/>
                    <w:right w:val="none" w:sz="0" w:space="0" w:color="auto"/>
                  </w:divBdr>
                  <w:divsChild>
                    <w:div w:id="1823160674">
                      <w:marLeft w:val="0"/>
                      <w:marRight w:val="0"/>
                      <w:marTop w:val="0"/>
                      <w:marBottom w:val="0"/>
                      <w:divBdr>
                        <w:top w:val="none" w:sz="0" w:space="0" w:color="auto"/>
                        <w:left w:val="none" w:sz="0" w:space="0" w:color="auto"/>
                        <w:bottom w:val="none" w:sz="0" w:space="0" w:color="auto"/>
                        <w:right w:val="none" w:sz="0" w:space="0" w:color="auto"/>
                      </w:divBdr>
                      <w:divsChild>
                        <w:div w:id="1901625309">
                          <w:marLeft w:val="0"/>
                          <w:marRight w:val="0"/>
                          <w:marTop w:val="0"/>
                          <w:marBottom w:val="0"/>
                          <w:divBdr>
                            <w:top w:val="none" w:sz="0" w:space="0" w:color="auto"/>
                            <w:left w:val="none" w:sz="0" w:space="0" w:color="auto"/>
                            <w:bottom w:val="none" w:sz="0" w:space="0" w:color="auto"/>
                            <w:right w:val="none" w:sz="0" w:space="0" w:color="auto"/>
                          </w:divBdr>
                          <w:divsChild>
                            <w:div w:id="790174978">
                              <w:marLeft w:val="0"/>
                              <w:marRight w:val="0"/>
                              <w:marTop w:val="0"/>
                              <w:marBottom w:val="0"/>
                              <w:divBdr>
                                <w:top w:val="none" w:sz="0" w:space="0" w:color="auto"/>
                                <w:left w:val="none" w:sz="0" w:space="0" w:color="auto"/>
                                <w:bottom w:val="none" w:sz="0" w:space="0" w:color="auto"/>
                                <w:right w:val="none" w:sz="0" w:space="0" w:color="auto"/>
                              </w:divBdr>
                              <w:divsChild>
                                <w:div w:id="1501654715">
                                  <w:marLeft w:val="0"/>
                                  <w:marRight w:val="0"/>
                                  <w:marTop w:val="0"/>
                                  <w:marBottom w:val="0"/>
                                  <w:divBdr>
                                    <w:top w:val="none" w:sz="0" w:space="0" w:color="auto"/>
                                    <w:left w:val="none" w:sz="0" w:space="0" w:color="auto"/>
                                    <w:bottom w:val="none" w:sz="0" w:space="0" w:color="auto"/>
                                    <w:right w:val="none" w:sz="0" w:space="0" w:color="auto"/>
                                  </w:divBdr>
                                  <w:divsChild>
                                    <w:div w:id="1446660293">
                                      <w:marLeft w:val="0"/>
                                      <w:marRight w:val="0"/>
                                      <w:marTop w:val="0"/>
                                      <w:marBottom w:val="0"/>
                                      <w:divBdr>
                                        <w:top w:val="none" w:sz="0" w:space="0" w:color="auto"/>
                                        <w:left w:val="none" w:sz="0" w:space="0" w:color="auto"/>
                                        <w:bottom w:val="none" w:sz="0" w:space="0" w:color="auto"/>
                                        <w:right w:val="none" w:sz="0" w:space="0" w:color="auto"/>
                                      </w:divBdr>
                                      <w:divsChild>
                                        <w:div w:id="2498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dumas@institutfrancais.ro" TargetMode="External"/><Relationship Id="rId13" Type="http://schemas.openxmlformats.org/officeDocument/2006/relationships/hyperlink" Target="mailto:olivier.dumas@institutfrancais.r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ndreea.palcu@diplomatie.gouv.fr" TargetMode="External"/><Relationship Id="rId12" Type="http://schemas.openxmlformats.org/officeDocument/2006/relationships/hyperlink" Target="mailto:andreea.palcu@diplomatie.gouv.fr"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mailto:sibiulectoratfrancais@gmail.com"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mailto:sibiulectoratfrancais@gmail.com" TargetMode="External"/><Relationship Id="rId5" Type="http://schemas.openxmlformats.org/officeDocument/2006/relationships/image" Target="media/image1.jpeg"/><Relationship Id="rId15" Type="http://schemas.openxmlformats.org/officeDocument/2006/relationships/hyperlink" Target="mailto:camelia.gintaru@institutfrancais.ro" TargetMode="External"/><Relationship Id="rId10" Type="http://schemas.openxmlformats.org/officeDocument/2006/relationships/hyperlink" Target="mailto:camelia.gintaru@institutfrancais.ro" TargetMode="External"/><Relationship Id="rId4" Type="http://schemas.openxmlformats.org/officeDocument/2006/relationships/webSettings" Target="webSettings.xml"/><Relationship Id="rId9" Type="http://schemas.openxmlformats.org/officeDocument/2006/relationships/hyperlink" Target="mailto:secretariat.cluj@institutfrancais.ro" TargetMode="External"/><Relationship Id="rId14" Type="http://schemas.openxmlformats.org/officeDocument/2006/relationships/hyperlink" Target="mailto:secretariat.cluj@institutfrancais.ro"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758</Words>
  <Characters>4170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IFB</Company>
  <LinksUpToDate>false</LinksUpToDate>
  <CharactersWithSpaces>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 Smadu</dc:creator>
  <cp:lastModifiedBy>PALCU Andreea</cp:lastModifiedBy>
  <cp:revision>3</cp:revision>
  <cp:lastPrinted>2014-03-10T08:24:00Z</cp:lastPrinted>
  <dcterms:created xsi:type="dcterms:W3CDTF">2015-02-09T15:55:00Z</dcterms:created>
  <dcterms:modified xsi:type="dcterms:W3CDTF">2015-02-09T17:13:00Z</dcterms:modified>
</cp:coreProperties>
</file>